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696" w:rsidRDefault="009C711A" w:rsidP="00BB2BFA">
      <w:pPr>
        <w:jc w:val="center"/>
        <w:rPr>
          <w:b/>
          <w:color w:val="17365D" w:themeColor="text2" w:themeShade="BF"/>
          <w:sz w:val="72"/>
          <w:szCs w:val="72"/>
        </w:rPr>
      </w:pPr>
      <w:r w:rsidRPr="00933EB2">
        <w:rPr>
          <w:noProof/>
          <w:lang w:eastAsia="nl-NL"/>
        </w:rPr>
        <w:drawing>
          <wp:inline distT="0" distB="0" distL="0" distR="0" wp14:anchorId="6CA32659" wp14:editId="4A0322A9">
            <wp:extent cx="3058796" cy="1294893"/>
            <wp:effectExtent l="0" t="0" r="8255" b="635"/>
            <wp:docPr id="8" name="Afbeelding 0" descr="Logo Lezers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zersraad.jpg"/>
                    <pic:cNvPicPr/>
                  </pic:nvPicPr>
                  <pic:blipFill>
                    <a:blip r:embed="rId8"/>
                    <a:stretch>
                      <a:fillRect/>
                    </a:stretch>
                  </pic:blipFill>
                  <pic:spPr>
                    <a:xfrm>
                      <a:off x="0" y="0"/>
                      <a:ext cx="3100649" cy="1312611"/>
                    </a:xfrm>
                    <a:prstGeom prst="rect">
                      <a:avLst/>
                    </a:prstGeom>
                  </pic:spPr>
                </pic:pic>
              </a:graphicData>
            </a:graphic>
          </wp:inline>
        </w:drawing>
      </w:r>
    </w:p>
    <w:p w:rsidR="009C711A" w:rsidRDefault="000D35BC" w:rsidP="009C711A">
      <w:pPr>
        <w:rPr>
          <w:b/>
          <w:color w:val="17365D" w:themeColor="text2" w:themeShade="BF"/>
          <w:sz w:val="72"/>
          <w:szCs w:val="72"/>
        </w:rPr>
      </w:pPr>
      <w:r>
        <w:rPr>
          <w:b/>
          <w:noProof/>
          <w:color w:val="17365D" w:themeColor="text2" w:themeShade="BF"/>
          <w:sz w:val="72"/>
          <w:szCs w:val="72"/>
          <w:lang w:eastAsia="nl-NL"/>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431165</wp:posOffset>
                </wp:positionV>
                <wp:extent cx="5753100" cy="9525"/>
                <wp:effectExtent l="0" t="0" r="19050" b="28575"/>
                <wp:wrapNone/>
                <wp:docPr id="9" name="Rechte verbindingslijn 9"/>
                <wp:cNvGraphicFramePr/>
                <a:graphic xmlns:a="http://schemas.openxmlformats.org/drawingml/2006/main">
                  <a:graphicData uri="http://schemas.microsoft.com/office/word/2010/wordprocessingShape">
                    <wps:wsp>
                      <wps:cNvCnPr/>
                      <wps:spPr>
                        <a:xfrm>
                          <a:off x="0" y="0"/>
                          <a:ext cx="5753100" cy="9525"/>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2433C1" id="Rechte verbindingslijn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33.95pt" to="454.1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83E2AEAAAsEAAAOAAAAZHJzL2Uyb0RvYy54bWysU02P0zAQvSPxHyzfqZOiLjRquoddLRcE&#10;1bL8ANcZN0b+km2a9N8zdtLsCpAQiIuTsee9mffG3t2ORpMzhKicbWm9qigBK1yn7KmlX58e3ryn&#10;JCZuO66dhZZeINLb/etXu8E3sHa90x0EgiQ2NoNvaZ+SbxiLogfD48p5sHgoXTA8YRhOrAt8QHaj&#10;2bqqbtjgQueDExAj7t5Ph3Rf+KUEkT5LGSER3VLsLZU1lPWYV7bf8eYUuO+VmNvg/9CF4cpi0YXq&#10;nidOvgf1C5VRIrjoZFoJZ5iTUgkoGlBNXf2k5kvPPRQtaE70i03x/9GKT+dDIKpr6ZYSyw2O6BFE&#10;nyAP9ahsHmTU6psl2+zV4GODkDt7CHMU/SFk4aMMJn9REhmLv5fFXxgTEbi5ebd5W1c4BoFn2816&#10;kynZM9aHmD6AMyT/tFQrm9Xzhp8/xjSlXlPytrZ5jU6r7kFpXYJwOt7pQM48z7taVzdlxFjjRRpG&#10;GcqymKn98pcuGibaR5BoCTZcl/LlMsJCy4UAm+q5d20xO8MktrAAqz8D5/wMhXJR/wa8IEplZ9MC&#10;Nsq68Lvqaby2LKf8qwOT7mzB0XWXMthiDd64Mp35deQr/TIu8Oc3vP8BAAD//wMAUEsDBBQABgAI&#10;AAAAIQAcR4pH2wAAAAcBAAAPAAAAZHJzL2Rvd25yZXYueG1sTI7LTsMwEEX3SPyDNUjsqNNSlSbE&#10;qXgIsWLRlAXLaTwkEfE4xE6T/j3DCpb3oXtPvptdp040hNazgeUiAUVcedtybeD98HKzBRUissXO&#10;Mxk4U4BdcXmRY2b9xHs6lbFWMsIhQwNNjH2mdagachgWvieW7NMPDqPIodZ2wEnGXadXSbLRDluW&#10;hwZ7emqo+ipHJ799+/Z9nuLBj/Wj3q9fP8rlszfm+mp+uAcVaY5/ZfjFF3QohOnoR7ZBdQZWt1I0&#10;sLlLQUmcJlsxjmKka9BFrv/zFz8AAAD//wMAUEsBAi0AFAAGAAgAAAAhALaDOJL+AAAA4QEAABMA&#10;AAAAAAAAAAAAAAAAAAAAAFtDb250ZW50X1R5cGVzXS54bWxQSwECLQAUAAYACAAAACEAOP0h/9YA&#10;AACUAQAACwAAAAAAAAAAAAAAAAAvAQAAX3JlbHMvLnJlbHNQSwECLQAUAAYACAAAACEAJbPNxNgB&#10;AAALBAAADgAAAAAAAAAAAAAAAAAuAgAAZHJzL2Uyb0RvYy54bWxQSwECLQAUAAYACAAAACEAHEeK&#10;R9sAAAAHAQAADwAAAAAAAAAAAAAAAAAyBAAAZHJzL2Rvd25yZXYueG1sUEsFBgAAAAAEAAQA8wAA&#10;ADoFAAAAAA==&#10;" strokecolor="#002060"/>
            </w:pict>
          </mc:Fallback>
        </mc:AlternateContent>
      </w:r>
    </w:p>
    <w:p w:rsidR="009C711A" w:rsidRDefault="009C711A" w:rsidP="009C711A">
      <w:pPr>
        <w:rPr>
          <w:b/>
          <w:color w:val="17365D" w:themeColor="text2" w:themeShade="BF"/>
          <w:sz w:val="72"/>
          <w:szCs w:val="72"/>
        </w:rPr>
      </w:pPr>
    </w:p>
    <w:p w:rsidR="005D6A0D" w:rsidRPr="00470696" w:rsidRDefault="005D6A0D" w:rsidP="00BB2BFA">
      <w:pPr>
        <w:jc w:val="center"/>
        <w:rPr>
          <w:b/>
          <w:color w:val="17365D" w:themeColor="text2" w:themeShade="BF"/>
          <w:sz w:val="72"/>
          <w:szCs w:val="72"/>
        </w:rPr>
      </w:pPr>
      <w:r w:rsidRPr="00470696">
        <w:rPr>
          <w:b/>
          <w:color w:val="17365D" w:themeColor="text2" w:themeShade="BF"/>
          <w:sz w:val="72"/>
          <w:szCs w:val="72"/>
        </w:rPr>
        <w:t>Jaarverslag</w:t>
      </w:r>
    </w:p>
    <w:p w:rsidR="005D6A0D" w:rsidRPr="00470696" w:rsidRDefault="00DE54C0" w:rsidP="00BB2BFA">
      <w:pPr>
        <w:jc w:val="center"/>
        <w:rPr>
          <w:b/>
          <w:color w:val="17365D" w:themeColor="text2" w:themeShade="BF"/>
          <w:sz w:val="72"/>
          <w:szCs w:val="72"/>
        </w:rPr>
      </w:pPr>
      <w:r>
        <w:rPr>
          <w:b/>
          <w:color w:val="17365D" w:themeColor="text2" w:themeShade="BF"/>
          <w:sz w:val="72"/>
          <w:szCs w:val="72"/>
        </w:rPr>
        <w:t>2019</w:t>
      </w:r>
    </w:p>
    <w:p w:rsidR="005D6A0D" w:rsidRPr="00470696" w:rsidRDefault="005D6A0D" w:rsidP="00BB2BFA">
      <w:pPr>
        <w:jc w:val="center"/>
        <w:rPr>
          <w:b/>
          <w:color w:val="17365D" w:themeColor="text2" w:themeShade="BF"/>
          <w:sz w:val="72"/>
          <w:szCs w:val="72"/>
        </w:rPr>
      </w:pPr>
      <w:r w:rsidRPr="00470696">
        <w:rPr>
          <w:b/>
          <w:color w:val="17365D" w:themeColor="text2" w:themeShade="BF"/>
          <w:sz w:val="72"/>
          <w:szCs w:val="72"/>
        </w:rPr>
        <w:t>van</w:t>
      </w:r>
    </w:p>
    <w:p w:rsidR="005D6A0D" w:rsidRDefault="005D6A0D" w:rsidP="00BB2BFA">
      <w:pPr>
        <w:jc w:val="center"/>
        <w:rPr>
          <w:b/>
          <w:color w:val="17365D" w:themeColor="text2" w:themeShade="BF"/>
          <w:sz w:val="72"/>
          <w:szCs w:val="72"/>
        </w:rPr>
      </w:pPr>
      <w:r w:rsidRPr="00470696">
        <w:rPr>
          <w:b/>
          <w:color w:val="17365D" w:themeColor="text2" w:themeShade="BF"/>
          <w:sz w:val="72"/>
          <w:szCs w:val="72"/>
        </w:rPr>
        <w:t>De Lezersraad</w:t>
      </w:r>
    </w:p>
    <w:p w:rsidR="000A4C19" w:rsidRPr="00470696" w:rsidRDefault="00BB7697" w:rsidP="00BB2BFA">
      <w:pPr>
        <w:jc w:val="center"/>
        <w:rPr>
          <w:b/>
          <w:color w:val="17365D" w:themeColor="text2" w:themeShade="BF"/>
          <w:sz w:val="72"/>
          <w:szCs w:val="72"/>
        </w:rPr>
      </w:pPr>
      <w:r>
        <w:rPr>
          <w:b/>
          <w:color w:val="17365D" w:themeColor="text2" w:themeShade="BF"/>
          <w:sz w:val="72"/>
          <w:szCs w:val="72"/>
        </w:rPr>
        <w:t>Aangepast L</w:t>
      </w:r>
      <w:r w:rsidR="000A4C19">
        <w:rPr>
          <w:b/>
          <w:color w:val="17365D" w:themeColor="text2" w:themeShade="BF"/>
          <w:sz w:val="72"/>
          <w:szCs w:val="72"/>
        </w:rPr>
        <w:t>ezen</w:t>
      </w:r>
    </w:p>
    <w:p w:rsidR="005D6A0D" w:rsidRPr="00470696" w:rsidRDefault="005D6A0D" w:rsidP="009E390D">
      <w:pPr>
        <w:jc w:val="both"/>
        <w:rPr>
          <w:color w:val="17365D" w:themeColor="text2" w:themeShade="BF"/>
          <w:sz w:val="72"/>
          <w:szCs w:val="72"/>
        </w:rPr>
      </w:pPr>
    </w:p>
    <w:p w:rsidR="00BB2BFA" w:rsidRPr="00470696" w:rsidRDefault="005D6A0D" w:rsidP="00BB2BFA">
      <w:pPr>
        <w:jc w:val="center"/>
        <w:rPr>
          <w:b/>
          <w:color w:val="17365D" w:themeColor="text2" w:themeShade="BF"/>
          <w:sz w:val="52"/>
          <w:szCs w:val="52"/>
        </w:rPr>
      </w:pPr>
      <w:r w:rsidRPr="00470696">
        <w:rPr>
          <w:b/>
          <w:color w:val="17365D" w:themeColor="text2" w:themeShade="BF"/>
          <w:sz w:val="52"/>
          <w:szCs w:val="52"/>
        </w:rPr>
        <w:t xml:space="preserve">Het gezamenlijk adviesorgaan </w:t>
      </w:r>
    </w:p>
    <w:p w:rsidR="005D6A0D" w:rsidRPr="00470696" w:rsidRDefault="005D6A0D" w:rsidP="00BB2BFA">
      <w:pPr>
        <w:jc w:val="center"/>
        <w:rPr>
          <w:b/>
          <w:color w:val="17365D" w:themeColor="text2" w:themeShade="BF"/>
          <w:sz w:val="52"/>
          <w:szCs w:val="52"/>
        </w:rPr>
      </w:pPr>
      <w:r w:rsidRPr="00470696">
        <w:rPr>
          <w:b/>
          <w:color w:val="17365D" w:themeColor="text2" w:themeShade="BF"/>
          <w:sz w:val="52"/>
          <w:szCs w:val="52"/>
        </w:rPr>
        <w:t>van</w:t>
      </w:r>
    </w:p>
    <w:p w:rsidR="00BB7697" w:rsidRDefault="00BB7697" w:rsidP="00BB7697">
      <w:pPr>
        <w:jc w:val="center"/>
        <w:rPr>
          <w:b/>
          <w:color w:val="17365D" w:themeColor="text2" w:themeShade="BF"/>
          <w:sz w:val="52"/>
          <w:szCs w:val="52"/>
        </w:rPr>
      </w:pPr>
      <w:r>
        <w:rPr>
          <w:b/>
          <w:color w:val="17365D" w:themeColor="text2" w:themeShade="BF"/>
          <w:sz w:val="52"/>
          <w:szCs w:val="52"/>
        </w:rPr>
        <w:t xml:space="preserve">de Koninklijke </w:t>
      </w:r>
      <w:r w:rsidRPr="00470696">
        <w:rPr>
          <w:b/>
          <w:color w:val="17365D" w:themeColor="text2" w:themeShade="BF"/>
          <w:sz w:val="52"/>
          <w:szCs w:val="52"/>
        </w:rPr>
        <w:t>Bibliothe</w:t>
      </w:r>
      <w:r>
        <w:rPr>
          <w:b/>
          <w:color w:val="17365D" w:themeColor="text2" w:themeShade="BF"/>
          <w:sz w:val="52"/>
          <w:szCs w:val="52"/>
        </w:rPr>
        <w:t>e</w:t>
      </w:r>
      <w:r w:rsidRPr="00470696">
        <w:rPr>
          <w:b/>
          <w:color w:val="17365D" w:themeColor="text2" w:themeShade="BF"/>
          <w:sz w:val="52"/>
          <w:szCs w:val="52"/>
        </w:rPr>
        <w:t>k</w:t>
      </w:r>
      <w:r w:rsidRPr="00BB7697">
        <w:rPr>
          <w:b/>
          <w:color w:val="17365D" w:themeColor="text2" w:themeShade="BF"/>
          <w:sz w:val="52"/>
          <w:szCs w:val="52"/>
        </w:rPr>
        <w:t xml:space="preserve"> </w:t>
      </w:r>
    </w:p>
    <w:p w:rsidR="00BB7697" w:rsidRPr="00470696" w:rsidRDefault="00BB7697" w:rsidP="00BB7697">
      <w:pPr>
        <w:jc w:val="center"/>
        <w:rPr>
          <w:b/>
          <w:color w:val="17365D" w:themeColor="text2" w:themeShade="BF"/>
          <w:sz w:val="52"/>
          <w:szCs w:val="52"/>
        </w:rPr>
      </w:pPr>
      <w:r w:rsidRPr="00470696">
        <w:rPr>
          <w:b/>
          <w:color w:val="17365D" w:themeColor="text2" w:themeShade="BF"/>
          <w:sz w:val="52"/>
          <w:szCs w:val="52"/>
        </w:rPr>
        <w:t>en</w:t>
      </w:r>
    </w:p>
    <w:p w:rsidR="00BB7697" w:rsidRDefault="008F7BD4" w:rsidP="00BB2BFA">
      <w:pPr>
        <w:jc w:val="center"/>
        <w:rPr>
          <w:b/>
          <w:color w:val="17365D" w:themeColor="text2" w:themeShade="BF"/>
          <w:sz w:val="52"/>
          <w:szCs w:val="52"/>
        </w:rPr>
      </w:pPr>
      <w:r w:rsidRPr="00470696">
        <w:rPr>
          <w:b/>
          <w:color w:val="17365D" w:themeColor="text2" w:themeShade="BF"/>
          <w:sz w:val="52"/>
          <w:szCs w:val="52"/>
        </w:rPr>
        <w:t xml:space="preserve">de </w:t>
      </w:r>
      <w:r w:rsidR="00DB2DC4" w:rsidRPr="00470696">
        <w:rPr>
          <w:b/>
          <w:color w:val="17365D" w:themeColor="text2" w:themeShade="BF"/>
          <w:sz w:val="52"/>
          <w:szCs w:val="52"/>
        </w:rPr>
        <w:t xml:space="preserve">Stichting </w:t>
      </w:r>
      <w:r w:rsidR="00BB7697">
        <w:rPr>
          <w:b/>
          <w:color w:val="17365D" w:themeColor="text2" w:themeShade="BF"/>
          <w:sz w:val="52"/>
          <w:szCs w:val="52"/>
        </w:rPr>
        <w:t xml:space="preserve">Bibliotheekservice </w:t>
      </w:r>
    </w:p>
    <w:p w:rsidR="00BB2BFA" w:rsidRPr="00470696" w:rsidRDefault="00F95D1B" w:rsidP="00BB2BFA">
      <w:pPr>
        <w:jc w:val="center"/>
        <w:rPr>
          <w:b/>
          <w:color w:val="17365D" w:themeColor="text2" w:themeShade="BF"/>
          <w:sz w:val="52"/>
          <w:szCs w:val="52"/>
        </w:rPr>
      </w:pPr>
      <w:r>
        <w:rPr>
          <w:b/>
          <w:color w:val="17365D" w:themeColor="text2" w:themeShade="BF"/>
          <w:sz w:val="52"/>
          <w:szCs w:val="52"/>
        </w:rPr>
        <w:t>Passend</w:t>
      </w:r>
      <w:r w:rsidR="00DB2DC4" w:rsidRPr="00470696">
        <w:rPr>
          <w:b/>
          <w:color w:val="17365D" w:themeColor="text2" w:themeShade="BF"/>
          <w:sz w:val="52"/>
          <w:szCs w:val="52"/>
        </w:rPr>
        <w:t xml:space="preserve"> Lezen </w:t>
      </w:r>
    </w:p>
    <w:p w:rsidR="008F2F74" w:rsidRDefault="008F2F74" w:rsidP="009E390D">
      <w:pPr>
        <w:pStyle w:val="Kopvaninhoudsopgave"/>
        <w:jc w:val="both"/>
        <w:rPr>
          <w:rFonts w:asciiTheme="minorHAnsi" w:eastAsiaTheme="minorHAnsi" w:hAnsiTheme="minorHAnsi" w:cstheme="minorBidi"/>
          <w:b w:val="0"/>
          <w:bCs w:val="0"/>
          <w:color w:val="auto"/>
          <w:sz w:val="22"/>
          <w:szCs w:val="22"/>
        </w:rPr>
      </w:pPr>
    </w:p>
    <w:sdt>
      <w:sdtPr>
        <w:rPr>
          <w:rFonts w:asciiTheme="minorHAnsi" w:eastAsiaTheme="minorHAnsi" w:hAnsiTheme="minorHAnsi" w:cstheme="minorBidi"/>
          <w:b w:val="0"/>
          <w:bCs w:val="0"/>
          <w:color w:val="auto"/>
          <w:sz w:val="22"/>
          <w:szCs w:val="22"/>
        </w:rPr>
        <w:id w:val="1549896086"/>
        <w:docPartObj>
          <w:docPartGallery w:val="Table of Contents"/>
          <w:docPartUnique/>
        </w:docPartObj>
      </w:sdtPr>
      <w:sdtEndPr/>
      <w:sdtContent>
        <w:p w:rsidR="00735A2C" w:rsidRPr="00D1694E" w:rsidRDefault="00735A2C" w:rsidP="009E390D">
          <w:pPr>
            <w:pStyle w:val="Kopvaninhoudsopgave"/>
            <w:jc w:val="both"/>
            <w:rPr>
              <w:rFonts w:asciiTheme="minorHAnsi" w:hAnsiTheme="minorHAnsi"/>
            </w:rPr>
          </w:pPr>
          <w:r w:rsidRPr="000D35BC">
            <w:rPr>
              <w:rFonts w:asciiTheme="minorHAnsi" w:hAnsiTheme="minorHAnsi"/>
            </w:rPr>
            <w:t>Inhoud</w:t>
          </w:r>
          <w:r w:rsidR="0078393E" w:rsidRPr="000D35BC">
            <w:rPr>
              <w:rFonts w:asciiTheme="minorHAnsi" w:hAnsiTheme="minorHAnsi"/>
            </w:rPr>
            <w:t>sopgave</w:t>
          </w:r>
        </w:p>
        <w:p w:rsidR="00735A2C" w:rsidRPr="000D35BC" w:rsidRDefault="00735A2C" w:rsidP="009E390D">
          <w:pPr>
            <w:jc w:val="both"/>
          </w:pPr>
        </w:p>
        <w:p w:rsidR="00883774" w:rsidRPr="00883774" w:rsidRDefault="0084363F">
          <w:pPr>
            <w:pStyle w:val="Inhopg1"/>
            <w:tabs>
              <w:tab w:val="right" w:leader="dot" w:pos="9062"/>
            </w:tabs>
            <w:rPr>
              <w:rFonts w:eastAsiaTheme="minorEastAsia"/>
              <w:noProof/>
              <w:lang w:eastAsia="nl-NL"/>
            </w:rPr>
          </w:pPr>
          <w:r w:rsidRPr="00716E94">
            <w:rPr>
              <w:sz w:val="24"/>
              <w:szCs w:val="24"/>
            </w:rPr>
            <w:fldChar w:fldCharType="begin"/>
          </w:r>
          <w:r w:rsidR="00735A2C" w:rsidRPr="00716E94">
            <w:rPr>
              <w:sz w:val="24"/>
              <w:szCs w:val="24"/>
            </w:rPr>
            <w:instrText xml:space="preserve"> TOC \o "1-3" \h \z \u </w:instrText>
          </w:r>
          <w:r w:rsidRPr="00716E94">
            <w:rPr>
              <w:sz w:val="24"/>
              <w:szCs w:val="24"/>
            </w:rPr>
            <w:fldChar w:fldCharType="separate"/>
          </w:r>
          <w:hyperlink w:anchor="_Toc39326694" w:history="1">
            <w:r w:rsidR="00883774" w:rsidRPr="00883774">
              <w:rPr>
                <w:rStyle w:val="Hyperlink"/>
                <w:rFonts w:cstheme="minorHAnsi"/>
                <w:noProof/>
              </w:rPr>
              <w:t>Inleiding</w:t>
            </w:r>
            <w:r w:rsidR="00883774" w:rsidRPr="00883774">
              <w:rPr>
                <w:noProof/>
                <w:webHidden/>
              </w:rPr>
              <w:tab/>
            </w:r>
            <w:r w:rsidR="00883774" w:rsidRPr="00883774">
              <w:rPr>
                <w:noProof/>
                <w:webHidden/>
              </w:rPr>
              <w:fldChar w:fldCharType="begin"/>
            </w:r>
            <w:r w:rsidR="00883774" w:rsidRPr="00883774">
              <w:rPr>
                <w:noProof/>
                <w:webHidden/>
              </w:rPr>
              <w:instrText xml:space="preserve"> PAGEREF _Toc39326694 \h </w:instrText>
            </w:r>
            <w:r w:rsidR="00883774" w:rsidRPr="00883774">
              <w:rPr>
                <w:noProof/>
                <w:webHidden/>
              </w:rPr>
            </w:r>
            <w:r w:rsidR="00883774" w:rsidRPr="00883774">
              <w:rPr>
                <w:noProof/>
                <w:webHidden/>
              </w:rPr>
              <w:fldChar w:fldCharType="separate"/>
            </w:r>
            <w:r w:rsidR="0007403A">
              <w:rPr>
                <w:noProof/>
                <w:webHidden/>
              </w:rPr>
              <w:t>3</w:t>
            </w:r>
            <w:r w:rsidR="00883774" w:rsidRPr="00883774">
              <w:rPr>
                <w:noProof/>
                <w:webHidden/>
              </w:rPr>
              <w:fldChar w:fldCharType="end"/>
            </w:r>
          </w:hyperlink>
        </w:p>
        <w:p w:rsidR="00883774" w:rsidRPr="00883774" w:rsidRDefault="0062092F">
          <w:pPr>
            <w:pStyle w:val="Inhopg1"/>
            <w:tabs>
              <w:tab w:val="right" w:leader="dot" w:pos="9062"/>
            </w:tabs>
            <w:rPr>
              <w:rFonts w:eastAsiaTheme="minorEastAsia"/>
              <w:noProof/>
              <w:lang w:eastAsia="nl-NL"/>
            </w:rPr>
          </w:pPr>
          <w:hyperlink w:anchor="_Toc39326695" w:history="1">
            <w:r w:rsidR="00883774" w:rsidRPr="00883774">
              <w:rPr>
                <w:rStyle w:val="Hyperlink"/>
                <w:rFonts w:cstheme="minorHAnsi"/>
                <w:noProof/>
              </w:rPr>
              <w:t>Lezersraad</w:t>
            </w:r>
            <w:r w:rsidR="00883774" w:rsidRPr="00883774">
              <w:rPr>
                <w:noProof/>
                <w:webHidden/>
              </w:rPr>
              <w:tab/>
            </w:r>
            <w:r w:rsidR="00883774" w:rsidRPr="00883774">
              <w:rPr>
                <w:noProof/>
                <w:webHidden/>
              </w:rPr>
              <w:fldChar w:fldCharType="begin"/>
            </w:r>
            <w:r w:rsidR="00883774" w:rsidRPr="00883774">
              <w:rPr>
                <w:noProof/>
                <w:webHidden/>
              </w:rPr>
              <w:instrText xml:space="preserve"> PAGEREF _Toc39326695 \h </w:instrText>
            </w:r>
            <w:r w:rsidR="00883774" w:rsidRPr="00883774">
              <w:rPr>
                <w:noProof/>
                <w:webHidden/>
              </w:rPr>
            </w:r>
            <w:r w:rsidR="00883774" w:rsidRPr="00883774">
              <w:rPr>
                <w:noProof/>
                <w:webHidden/>
              </w:rPr>
              <w:fldChar w:fldCharType="separate"/>
            </w:r>
            <w:r w:rsidR="0007403A">
              <w:rPr>
                <w:noProof/>
                <w:webHidden/>
              </w:rPr>
              <w:t>4</w:t>
            </w:r>
            <w:r w:rsidR="00883774" w:rsidRPr="00883774">
              <w:rPr>
                <w:noProof/>
                <w:webHidden/>
              </w:rPr>
              <w:fldChar w:fldCharType="end"/>
            </w:r>
          </w:hyperlink>
        </w:p>
        <w:p w:rsidR="00883774" w:rsidRPr="00883774" w:rsidRDefault="0062092F">
          <w:pPr>
            <w:pStyle w:val="Inhopg1"/>
            <w:tabs>
              <w:tab w:val="right" w:leader="dot" w:pos="9062"/>
            </w:tabs>
            <w:rPr>
              <w:rFonts w:eastAsiaTheme="minorEastAsia"/>
              <w:noProof/>
              <w:lang w:eastAsia="nl-NL"/>
            </w:rPr>
          </w:pPr>
          <w:hyperlink w:anchor="_Toc39326696" w:history="1">
            <w:r w:rsidR="00883774" w:rsidRPr="00883774">
              <w:rPr>
                <w:rStyle w:val="Hyperlink"/>
                <w:rFonts w:cstheme="minorHAnsi"/>
                <w:noProof/>
              </w:rPr>
              <w:t>Werkzaamheden Lezersraad</w:t>
            </w:r>
            <w:r w:rsidR="00883774" w:rsidRPr="00883774">
              <w:rPr>
                <w:noProof/>
                <w:webHidden/>
              </w:rPr>
              <w:tab/>
            </w:r>
            <w:r w:rsidR="00883774" w:rsidRPr="00883774">
              <w:rPr>
                <w:noProof/>
                <w:webHidden/>
              </w:rPr>
              <w:fldChar w:fldCharType="begin"/>
            </w:r>
            <w:r w:rsidR="00883774" w:rsidRPr="00883774">
              <w:rPr>
                <w:noProof/>
                <w:webHidden/>
              </w:rPr>
              <w:instrText xml:space="preserve"> PAGEREF _Toc39326696 \h </w:instrText>
            </w:r>
            <w:r w:rsidR="00883774" w:rsidRPr="00883774">
              <w:rPr>
                <w:noProof/>
                <w:webHidden/>
              </w:rPr>
            </w:r>
            <w:r w:rsidR="00883774" w:rsidRPr="00883774">
              <w:rPr>
                <w:noProof/>
                <w:webHidden/>
              </w:rPr>
              <w:fldChar w:fldCharType="separate"/>
            </w:r>
            <w:r w:rsidR="0007403A">
              <w:rPr>
                <w:noProof/>
                <w:webHidden/>
              </w:rPr>
              <w:t>4</w:t>
            </w:r>
            <w:r w:rsidR="00883774" w:rsidRPr="00883774">
              <w:rPr>
                <w:noProof/>
                <w:webHidden/>
              </w:rPr>
              <w:fldChar w:fldCharType="end"/>
            </w:r>
          </w:hyperlink>
        </w:p>
        <w:p w:rsidR="00883774" w:rsidRPr="00883774" w:rsidRDefault="0062092F">
          <w:pPr>
            <w:pStyle w:val="Inhopg2"/>
            <w:rPr>
              <w:rFonts w:eastAsiaTheme="minorEastAsia" w:cstheme="minorBidi"/>
              <w:b w:val="0"/>
              <w:shd w:val="clear" w:color="auto" w:fill="auto"/>
              <w:lang w:eastAsia="nl-NL"/>
            </w:rPr>
          </w:pPr>
          <w:hyperlink w:anchor="_Toc39326697" w:history="1">
            <w:r w:rsidR="00883774" w:rsidRPr="00883774">
              <w:rPr>
                <w:rStyle w:val="Hyperlink"/>
                <w:rFonts w:cstheme="minorHAnsi"/>
                <w:b w:val="0"/>
              </w:rPr>
              <w:t>Advieswerk</w:t>
            </w:r>
            <w:r w:rsidR="00883774" w:rsidRPr="00883774">
              <w:rPr>
                <w:b w:val="0"/>
                <w:webHidden/>
              </w:rPr>
              <w:tab/>
            </w:r>
            <w:r w:rsidR="00883774" w:rsidRPr="00883774">
              <w:rPr>
                <w:b w:val="0"/>
                <w:webHidden/>
              </w:rPr>
              <w:fldChar w:fldCharType="begin"/>
            </w:r>
            <w:r w:rsidR="00883774" w:rsidRPr="00883774">
              <w:rPr>
                <w:b w:val="0"/>
                <w:webHidden/>
              </w:rPr>
              <w:instrText xml:space="preserve"> PAGEREF _Toc39326697 \h </w:instrText>
            </w:r>
            <w:r w:rsidR="00883774" w:rsidRPr="00883774">
              <w:rPr>
                <w:b w:val="0"/>
                <w:webHidden/>
              </w:rPr>
            </w:r>
            <w:r w:rsidR="00883774" w:rsidRPr="00883774">
              <w:rPr>
                <w:b w:val="0"/>
                <w:webHidden/>
              </w:rPr>
              <w:fldChar w:fldCharType="separate"/>
            </w:r>
            <w:r w:rsidR="0007403A">
              <w:rPr>
                <w:b w:val="0"/>
                <w:webHidden/>
              </w:rPr>
              <w:t>4</w:t>
            </w:r>
            <w:r w:rsidR="00883774" w:rsidRPr="00883774">
              <w:rPr>
                <w:b w:val="0"/>
                <w:webHidden/>
              </w:rPr>
              <w:fldChar w:fldCharType="end"/>
            </w:r>
          </w:hyperlink>
        </w:p>
        <w:p w:rsidR="00883774" w:rsidRDefault="0062092F">
          <w:pPr>
            <w:pStyle w:val="Inhopg2"/>
            <w:rPr>
              <w:rFonts w:eastAsiaTheme="minorEastAsia" w:cstheme="minorBidi"/>
              <w:b w:val="0"/>
              <w:shd w:val="clear" w:color="auto" w:fill="auto"/>
              <w:lang w:eastAsia="nl-NL"/>
            </w:rPr>
          </w:pPr>
          <w:hyperlink w:anchor="_Toc39326698" w:history="1">
            <w:r w:rsidR="00883774" w:rsidRPr="00883774">
              <w:rPr>
                <w:rStyle w:val="Hyperlink"/>
                <w:rFonts w:cstheme="minorHAnsi"/>
                <w:b w:val="0"/>
              </w:rPr>
              <w:t>Vergaderingen en themabijeenkomst</w:t>
            </w:r>
            <w:r w:rsidR="00883774" w:rsidRPr="00883774">
              <w:rPr>
                <w:b w:val="0"/>
                <w:webHidden/>
              </w:rPr>
              <w:tab/>
            </w:r>
            <w:r w:rsidR="00883774" w:rsidRPr="00883774">
              <w:rPr>
                <w:b w:val="0"/>
                <w:webHidden/>
              </w:rPr>
              <w:fldChar w:fldCharType="begin"/>
            </w:r>
            <w:r w:rsidR="00883774" w:rsidRPr="00883774">
              <w:rPr>
                <w:b w:val="0"/>
                <w:webHidden/>
              </w:rPr>
              <w:instrText xml:space="preserve"> PAGEREF _Toc39326698 \h </w:instrText>
            </w:r>
            <w:r w:rsidR="00883774" w:rsidRPr="00883774">
              <w:rPr>
                <w:b w:val="0"/>
                <w:webHidden/>
              </w:rPr>
            </w:r>
            <w:r w:rsidR="00883774" w:rsidRPr="00883774">
              <w:rPr>
                <w:b w:val="0"/>
                <w:webHidden/>
              </w:rPr>
              <w:fldChar w:fldCharType="separate"/>
            </w:r>
            <w:r w:rsidR="0007403A">
              <w:rPr>
                <w:b w:val="0"/>
                <w:webHidden/>
              </w:rPr>
              <w:t>5</w:t>
            </w:r>
            <w:r w:rsidR="00883774" w:rsidRPr="00883774">
              <w:rPr>
                <w:b w:val="0"/>
                <w:webHidden/>
              </w:rPr>
              <w:fldChar w:fldCharType="end"/>
            </w:r>
          </w:hyperlink>
        </w:p>
        <w:p w:rsidR="00883774" w:rsidRDefault="0062092F">
          <w:pPr>
            <w:pStyle w:val="Inhopg1"/>
            <w:tabs>
              <w:tab w:val="right" w:leader="dot" w:pos="9062"/>
            </w:tabs>
            <w:rPr>
              <w:rFonts w:eastAsiaTheme="minorEastAsia"/>
              <w:noProof/>
              <w:lang w:eastAsia="nl-NL"/>
            </w:rPr>
          </w:pPr>
          <w:hyperlink w:anchor="_Toc39326699" w:history="1">
            <w:r w:rsidR="00883774" w:rsidRPr="00981A69">
              <w:rPr>
                <w:rStyle w:val="Hyperlink"/>
                <w:rFonts w:eastAsia="Times New Roman" w:cs="Times New Roman"/>
                <w:noProof/>
                <w:lang w:eastAsia="nl-NL"/>
              </w:rPr>
              <w:t>Ter afsluiting</w:t>
            </w:r>
            <w:r w:rsidR="00883774">
              <w:rPr>
                <w:noProof/>
                <w:webHidden/>
              </w:rPr>
              <w:tab/>
            </w:r>
            <w:r w:rsidR="00883774">
              <w:rPr>
                <w:noProof/>
                <w:webHidden/>
              </w:rPr>
              <w:fldChar w:fldCharType="begin"/>
            </w:r>
            <w:r w:rsidR="00883774">
              <w:rPr>
                <w:noProof/>
                <w:webHidden/>
              </w:rPr>
              <w:instrText xml:space="preserve"> PAGEREF _Toc39326699 \h </w:instrText>
            </w:r>
            <w:r w:rsidR="00883774">
              <w:rPr>
                <w:noProof/>
                <w:webHidden/>
              </w:rPr>
            </w:r>
            <w:r w:rsidR="00883774">
              <w:rPr>
                <w:noProof/>
                <w:webHidden/>
              </w:rPr>
              <w:fldChar w:fldCharType="separate"/>
            </w:r>
            <w:r w:rsidR="0007403A">
              <w:rPr>
                <w:noProof/>
                <w:webHidden/>
              </w:rPr>
              <w:t>6</w:t>
            </w:r>
            <w:r w:rsidR="00883774">
              <w:rPr>
                <w:noProof/>
                <w:webHidden/>
              </w:rPr>
              <w:fldChar w:fldCharType="end"/>
            </w:r>
          </w:hyperlink>
        </w:p>
        <w:p w:rsidR="00883774" w:rsidRDefault="0062092F">
          <w:pPr>
            <w:pStyle w:val="Inhopg1"/>
            <w:tabs>
              <w:tab w:val="right" w:leader="dot" w:pos="9062"/>
            </w:tabs>
            <w:rPr>
              <w:rFonts w:eastAsiaTheme="minorEastAsia"/>
              <w:noProof/>
              <w:lang w:eastAsia="nl-NL"/>
            </w:rPr>
          </w:pPr>
          <w:hyperlink w:anchor="_Toc39326700" w:history="1">
            <w:r w:rsidR="00883774" w:rsidRPr="00981A69">
              <w:rPr>
                <w:rStyle w:val="Hyperlink"/>
                <w:noProof/>
              </w:rPr>
              <w:t>Bijlagen</w:t>
            </w:r>
            <w:r w:rsidR="00883774">
              <w:rPr>
                <w:noProof/>
                <w:webHidden/>
              </w:rPr>
              <w:tab/>
            </w:r>
            <w:r w:rsidR="00883774">
              <w:rPr>
                <w:noProof/>
                <w:webHidden/>
              </w:rPr>
              <w:fldChar w:fldCharType="begin"/>
            </w:r>
            <w:r w:rsidR="00883774">
              <w:rPr>
                <w:noProof/>
                <w:webHidden/>
              </w:rPr>
              <w:instrText xml:space="preserve"> PAGEREF _Toc39326700 \h </w:instrText>
            </w:r>
            <w:r w:rsidR="00883774">
              <w:rPr>
                <w:noProof/>
                <w:webHidden/>
              </w:rPr>
            </w:r>
            <w:r w:rsidR="00883774">
              <w:rPr>
                <w:noProof/>
                <w:webHidden/>
              </w:rPr>
              <w:fldChar w:fldCharType="separate"/>
            </w:r>
            <w:r w:rsidR="0007403A">
              <w:rPr>
                <w:noProof/>
                <w:webHidden/>
              </w:rPr>
              <w:t>7</w:t>
            </w:r>
            <w:r w:rsidR="00883774">
              <w:rPr>
                <w:noProof/>
                <w:webHidden/>
              </w:rPr>
              <w:fldChar w:fldCharType="end"/>
            </w:r>
          </w:hyperlink>
        </w:p>
        <w:p w:rsidR="00883774" w:rsidRDefault="0062092F">
          <w:pPr>
            <w:pStyle w:val="Inhopg1"/>
            <w:tabs>
              <w:tab w:val="right" w:leader="dot" w:pos="9062"/>
            </w:tabs>
            <w:rPr>
              <w:rFonts w:eastAsiaTheme="minorEastAsia"/>
              <w:noProof/>
              <w:lang w:eastAsia="nl-NL"/>
            </w:rPr>
          </w:pPr>
          <w:hyperlink w:anchor="_Toc39326701" w:history="1">
            <w:r w:rsidR="00883774" w:rsidRPr="00981A69">
              <w:rPr>
                <w:rStyle w:val="Hyperlink"/>
                <w:rFonts w:cstheme="minorHAnsi"/>
                <w:noProof/>
              </w:rPr>
              <w:t>Bijlage 1: Overzicht van relevante aan de Lezersraad toegezonden en door de Lezersraad verzonden brieven e.d.</w:t>
            </w:r>
            <w:r w:rsidR="00883774">
              <w:rPr>
                <w:noProof/>
                <w:webHidden/>
              </w:rPr>
              <w:tab/>
            </w:r>
            <w:r w:rsidR="00883774">
              <w:rPr>
                <w:noProof/>
                <w:webHidden/>
              </w:rPr>
              <w:fldChar w:fldCharType="begin"/>
            </w:r>
            <w:r w:rsidR="00883774">
              <w:rPr>
                <w:noProof/>
                <w:webHidden/>
              </w:rPr>
              <w:instrText xml:space="preserve"> PAGEREF _Toc39326701 \h </w:instrText>
            </w:r>
            <w:r w:rsidR="00883774">
              <w:rPr>
                <w:noProof/>
                <w:webHidden/>
              </w:rPr>
            </w:r>
            <w:r w:rsidR="00883774">
              <w:rPr>
                <w:noProof/>
                <w:webHidden/>
              </w:rPr>
              <w:fldChar w:fldCharType="separate"/>
            </w:r>
            <w:r w:rsidR="0007403A">
              <w:rPr>
                <w:noProof/>
                <w:webHidden/>
              </w:rPr>
              <w:t>7</w:t>
            </w:r>
            <w:r w:rsidR="00883774">
              <w:rPr>
                <w:noProof/>
                <w:webHidden/>
              </w:rPr>
              <w:fldChar w:fldCharType="end"/>
            </w:r>
          </w:hyperlink>
        </w:p>
        <w:p w:rsidR="00883774" w:rsidRDefault="0062092F">
          <w:pPr>
            <w:pStyle w:val="Inhopg1"/>
            <w:tabs>
              <w:tab w:val="right" w:leader="dot" w:pos="9062"/>
            </w:tabs>
            <w:rPr>
              <w:rFonts w:eastAsiaTheme="minorEastAsia"/>
              <w:noProof/>
              <w:lang w:eastAsia="nl-NL"/>
            </w:rPr>
          </w:pPr>
          <w:hyperlink w:anchor="_Toc39326702" w:history="1">
            <w:r w:rsidR="00883774" w:rsidRPr="00981A69">
              <w:rPr>
                <w:rStyle w:val="Hyperlink"/>
                <w:rFonts w:cstheme="minorHAnsi"/>
                <w:noProof/>
              </w:rPr>
              <w:t>Bijlage 2: Overzicht uitgebrachte gevraagde en ongevraagde adviezen en de reacties daarop</w:t>
            </w:r>
            <w:r w:rsidR="00883774">
              <w:rPr>
                <w:noProof/>
                <w:webHidden/>
              </w:rPr>
              <w:tab/>
            </w:r>
            <w:r w:rsidR="00883774">
              <w:rPr>
                <w:noProof/>
                <w:webHidden/>
              </w:rPr>
              <w:fldChar w:fldCharType="begin"/>
            </w:r>
            <w:r w:rsidR="00883774">
              <w:rPr>
                <w:noProof/>
                <w:webHidden/>
              </w:rPr>
              <w:instrText xml:space="preserve"> PAGEREF _Toc39326702 \h </w:instrText>
            </w:r>
            <w:r w:rsidR="00883774">
              <w:rPr>
                <w:noProof/>
                <w:webHidden/>
              </w:rPr>
            </w:r>
            <w:r w:rsidR="00883774">
              <w:rPr>
                <w:noProof/>
                <w:webHidden/>
              </w:rPr>
              <w:fldChar w:fldCharType="separate"/>
            </w:r>
            <w:r w:rsidR="0007403A">
              <w:rPr>
                <w:noProof/>
                <w:webHidden/>
              </w:rPr>
              <w:t>9</w:t>
            </w:r>
            <w:r w:rsidR="00883774">
              <w:rPr>
                <w:noProof/>
                <w:webHidden/>
              </w:rPr>
              <w:fldChar w:fldCharType="end"/>
            </w:r>
          </w:hyperlink>
        </w:p>
        <w:p w:rsidR="00735A2C" w:rsidRPr="00716E94" w:rsidRDefault="0084363F" w:rsidP="009E390D">
          <w:pPr>
            <w:jc w:val="both"/>
          </w:pPr>
          <w:r w:rsidRPr="00716E94">
            <w:rPr>
              <w:sz w:val="24"/>
              <w:szCs w:val="24"/>
            </w:rPr>
            <w:fldChar w:fldCharType="end"/>
          </w:r>
        </w:p>
      </w:sdtContent>
    </w:sdt>
    <w:p w:rsidR="005D6A0D" w:rsidRPr="00716E94" w:rsidRDefault="005D6A0D" w:rsidP="009E390D">
      <w:pPr>
        <w:shd w:val="clear" w:color="auto" w:fill="FFFFFF"/>
        <w:jc w:val="both"/>
        <w:rPr>
          <w:rFonts w:eastAsia="Times New Roman" w:cs="Times New Roman"/>
          <w:color w:val="222222"/>
          <w:lang w:eastAsia="nl-NL"/>
        </w:rPr>
      </w:pPr>
    </w:p>
    <w:p w:rsidR="005D6A0D" w:rsidRPr="00716E94" w:rsidRDefault="00D1694E" w:rsidP="009E390D">
      <w:pPr>
        <w:jc w:val="both"/>
        <w:rPr>
          <w:rFonts w:eastAsia="Times New Roman" w:cs="Times New Roman"/>
          <w:color w:val="222222"/>
          <w:lang w:eastAsia="nl-NL"/>
        </w:rPr>
      </w:pPr>
      <w:r w:rsidRPr="00716E94">
        <w:rPr>
          <w:rFonts w:eastAsia="Times New Roman" w:cs="Times New Roman"/>
          <w:color w:val="222222"/>
          <w:lang w:eastAsia="nl-NL"/>
        </w:rPr>
        <w:t xml:space="preserve"> </w:t>
      </w:r>
    </w:p>
    <w:p w:rsidR="00375A5C" w:rsidRPr="00716E94" w:rsidRDefault="00375A5C" w:rsidP="001F2D10">
      <w:pPr>
        <w:pStyle w:val="Kop1"/>
        <w:jc w:val="both"/>
        <w:rPr>
          <w:rFonts w:asciiTheme="minorHAnsi" w:hAnsiTheme="minorHAnsi"/>
          <w:b w:val="0"/>
          <w:lang w:eastAsia="nl-NL"/>
        </w:rPr>
      </w:pPr>
    </w:p>
    <w:p w:rsidR="00375A5C" w:rsidRDefault="00375A5C" w:rsidP="00375A5C">
      <w:pPr>
        <w:rPr>
          <w:lang w:eastAsia="nl-NL"/>
        </w:rPr>
      </w:pPr>
    </w:p>
    <w:p w:rsidR="00375A5C" w:rsidRDefault="00375A5C" w:rsidP="00375A5C">
      <w:pPr>
        <w:rPr>
          <w:lang w:eastAsia="nl-NL"/>
        </w:rPr>
      </w:pPr>
    </w:p>
    <w:p w:rsidR="00375A5C" w:rsidRDefault="00375A5C" w:rsidP="00375A5C">
      <w:pPr>
        <w:rPr>
          <w:lang w:eastAsia="nl-NL"/>
        </w:rPr>
      </w:pPr>
    </w:p>
    <w:p w:rsidR="00375A5C" w:rsidRDefault="00375A5C" w:rsidP="00375A5C">
      <w:pPr>
        <w:rPr>
          <w:lang w:eastAsia="nl-NL"/>
        </w:rPr>
      </w:pPr>
    </w:p>
    <w:p w:rsidR="00375A5C" w:rsidRDefault="00375A5C" w:rsidP="00375A5C">
      <w:pPr>
        <w:rPr>
          <w:lang w:eastAsia="nl-NL"/>
        </w:rPr>
      </w:pPr>
    </w:p>
    <w:p w:rsidR="00375A5C" w:rsidRDefault="00375A5C" w:rsidP="00375A5C">
      <w:pPr>
        <w:rPr>
          <w:lang w:eastAsia="nl-NL"/>
        </w:rPr>
      </w:pPr>
    </w:p>
    <w:p w:rsidR="00375A5C" w:rsidRDefault="00375A5C" w:rsidP="00375A5C">
      <w:pPr>
        <w:rPr>
          <w:lang w:eastAsia="nl-NL"/>
        </w:rPr>
      </w:pPr>
    </w:p>
    <w:p w:rsidR="00375A5C" w:rsidRDefault="00375A5C" w:rsidP="00375A5C">
      <w:pPr>
        <w:rPr>
          <w:lang w:eastAsia="nl-NL"/>
        </w:rPr>
      </w:pPr>
    </w:p>
    <w:p w:rsidR="00375A5C" w:rsidRDefault="00375A5C" w:rsidP="00375A5C">
      <w:pPr>
        <w:rPr>
          <w:lang w:eastAsia="nl-NL"/>
        </w:rPr>
      </w:pPr>
    </w:p>
    <w:p w:rsidR="00375A5C" w:rsidRDefault="00375A5C" w:rsidP="00375A5C">
      <w:pPr>
        <w:rPr>
          <w:lang w:eastAsia="nl-NL"/>
        </w:rPr>
      </w:pPr>
    </w:p>
    <w:p w:rsidR="00375A5C" w:rsidRDefault="00375A5C" w:rsidP="00375A5C">
      <w:pPr>
        <w:rPr>
          <w:lang w:eastAsia="nl-NL"/>
        </w:rPr>
      </w:pPr>
    </w:p>
    <w:p w:rsidR="006E5916" w:rsidRDefault="006E5916" w:rsidP="00375A5C">
      <w:pPr>
        <w:rPr>
          <w:lang w:eastAsia="nl-NL"/>
        </w:rPr>
      </w:pPr>
    </w:p>
    <w:p w:rsidR="006E5916" w:rsidRDefault="006E5916" w:rsidP="00375A5C">
      <w:pPr>
        <w:rPr>
          <w:lang w:eastAsia="nl-NL"/>
        </w:rPr>
      </w:pPr>
    </w:p>
    <w:p w:rsidR="006E5916" w:rsidRDefault="006E5916" w:rsidP="00375A5C">
      <w:pPr>
        <w:rPr>
          <w:lang w:eastAsia="nl-NL"/>
        </w:rPr>
      </w:pPr>
    </w:p>
    <w:p w:rsidR="006E5916" w:rsidRDefault="006E5916" w:rsidP="00375A5C">
      <w:pPr>
        <w:rPr>
          <w:lang w:eastAsia="nl-NL"/>
        </w:rPr>
      </w:pPr>
    </w:p>
    <w:p w:rsidR="006E5916" w:rsidRDefault="006E5916" w:rsidP="00375A5C">
      <w:pPr>
        <w:rPr>
          <w:lang w:eastAsia="nl-NL"/>
        </w:rPr>
      </w:pPr>
    </w:p>
    <w:p w:rsidR="006E5916" w:rsidRDefault="006E5916" w:rsidP="00375A5C">
      <w:pPr>
        <w:rPr>
          <w:lang w:eastAsia="nl-NL"/>
        </w:rPr>
      </w:pPr>
    </w:p>
    <w:p w:rsidR="006E5916" w:rsidRDefault="006E5916" w:rsidP="00375A5C">
      <w:pPr>
        <w:rPr>
          <w:lang w:eastAsia="nl-NL"/>
        </w:rPr>
      </w:pPr>
    </w:p>
    <w:p w:rsidR="006E5916" w:rsidRDefault="006E5916" w:rsidP="00375A5C">
      <w:pPr>
        <w:rPr>
          <w:lang w:eastAsia="nl-NL"/>
        </w:rPr>
      </w:pPr>
    </w:p>
    <w:p w:rsidR="006E5916" w:rsidRDefault="006E5916" w:rsidP="00375A5C">
      <w:pPr>
        <w:rPr>
          <w:lang w:eastAsia="nl-NL"/>
        </w:rPr>
      </w:pPr>
    </w:p>
    <w:p w:rsidR="006E5916" w:rsidRDefault="006E5916" w:rsidP="00375A5C">
      <w:pPr>
        <w:rPr>
          <w:lang w:eastAsia="nl-NL"/>
        </w:rPr>
      </w:pPr>
    </w:p>
    <w:p w:rsidR="005D6A0D" w:rsidRPr="007A09B7" w:rsidRDefault="005D6A0D" w:rsidP="006E5916">
      <w:pPr>
        <w:pStyle w:val="Kop1"/>
        <w:rPr>
          <w:rFonts w:asciiTheme="minorHAnsi" w:hAnsiTheme="minorHAnsi" w:cstheme="minorHAnsi"/>
        </w:rPr>
      </w:pPr>
      <w:bookmarkStart w:id="0" w:name="_Toc39326694"/>
      <w:r w:rsidRPr="007A09B7">
        <w:rPr>
          <w:rFonts w:asciiTheme="minorHAnsi" w:hAnsiTheme="minorHAnsi" w:cstheme="minorHAnsi"/>
        </w:rPr>
        <w:t>Inleiding</w:t>
      </w:r>
      <w:bookmarkEnd w:id="0"/>
    </w:p>
    <w:p w:rsidR="00837FCE" w:rsidRPr="00F95D1B" w:rsidRDefault="00837FCE" w:rsidP="00837FCE">
      <w:pPr>
        <w:rPr>
          <w:lang w:eastAsia="nl-NL"/>
        </w:rPr>
      </w:pPr>
    </w:p>
    <w:p w:rsidR="00837FCE" w:rsidRPr="00837FCE" w:rsidRDefault="00837FCE" w:rsidP="00AB6CBE">
      <w:pPr>
        <w:shd w:val="clear" w:color="auto" w:fill="FFFFFF"/>
        <w:rPr>
          <w:rFonts w:ascii="Calibri" w:eastAsia="Times New Roman" w:hAnsi="Calibri" w:cs="Times New Roman"/>
          <w:color w:val="262626" w:themeColor="text1" w:themeTint="D9"/>
          <w:sz w:val="24"/>
          <w:szCs w:val="24"/>
          <w:lang w:eastAsia="nl-NL"/>
        </w:rPr>
      </w:pPr>
      <w:r w:rsidRPr="00837FCE">
        <w:rPr>
          <w:rFonts w:ascii="Calibri" w:eastAsia="Times New Roman" w:hAnsi="Calibri" w:cs="Times New Roman"/>
          <w:color w:val="262626" w:themeColor="text1" w:themeTint="D9"/>
          <w:sz w:val="24"/>
          <w:szCs w:val="24"/>
          <w:lang w:eastAsia="nl-NL"/>
        </w:rPr>
        <w:t>De Lezersraad (hierna</w:t>
      </w:r>
      <w:r w:rsidR="00582518">
        <w:rPr>
          <w:rFonts w:ascii="Calibri" w:eastAsia="Times New Roman" w:hAnsi="Calibri" w:cs="Times New Roman"/>
          <w:color w:val="262626" w:themeColor="text1" w:themeTint="D9"/>
          <w:sz w:val="24"/>
          <w:szCs w:val="24"/>
          <w:lang w:eastAsia="nl-NL"/>
        </w:rPr>
        <w:t xml:space="preserve"> genoemd als de Raad</w:t>
      </w:r>
      <w:r w:rsidRPr="00837FCE">
        <w:rPr>
          <w:rFonts w:ascii="Calibri" w:eastAsia="Times New Roman" w:hAnsi="Calibri" w:cs="Times New Roman"/>
          <w:color w:val="262626" w:themeColor="text1" w:themeTint="D9"/>
          <w:sz w:val="24"/>
          <w:szCs w:val="24"/>
          <w:lang w:eastAsia="nl-NL"/>
        </w:rPr>
        <w:t>) is voor wat betreft het aangepast lezen van algemene lectuur het adviesorgaan van de Konin</w:t>
      </w:r>
      <w:r w:rsidR="00AB6CBE">
        <w:rPr>
          <w:rFonts w:ascii="Calibri" w:eastAsia="Times New Roman" w:hAnsi="Calibri" w:cs="Times New Roman"/>
          <w:color w:val="262626" w:themeColor="text1" w:themeTint="D9"/>
          <w:sz w:val="24"/>
          <w:szCs w:val="24"/>
          <w:lang w:eastAsia="nl-NL"/>
        </w:rPr>
        <w:t xml:space="preserve">klijke Bibliotheek (hierna </w:t>
      </w:r>
      <w:r w:rsidR="00582518">
        <w:rPr>
          <w:rFonts w:ascii="Calibri" w:eastAsia="Times New Roman" w:hAnsi="Calibri" w:cs="Times New Roman"/>
          <w:color w:val="262626" w:themeColor="text1" w:themeTint="D9"/>
          <w:sz w:val="24"/>
          <w:szCs w:val="24"/>
          <w:lang w:eastAsia="nl-NL"/>
        </w:rPr>
        <w:t xml:space="preserve">genoemd </w:t>
      </w:r>
      <w:r w:rsidR="00AB6CBE">
        <w:rPr>
          <w:rFonts w:ascii="Calibri" w:eastAsia="Times New Roman" w:hAnsi="Calibri" w:cs="Times New Roman"/>
          <w:color w:val="262626" w:themeColor="text1" w:themeTint="D9"/>
          <w:sz w:val="24"/>
          <w:szCs w:val="24"/>
          <w:lang w:eastAsia="nl-NL"/>
        </w:rPr>
        <w:t xml:space="preserve">als </w:t>
      </w:r>
      <w:r w:rsidR="00582518">
        <w:rPr>
          <w:rFonts w:ascii="Calibri" w:eastAsia="Times New Roman" w:hAnsi="Calibri" w:cs="Times New Roman"/>
          <w:color w:val="262626" w:themeColor="text1" w:themeTint="D9"/>
          <w:sz w:val="24"/>
          <w:szCs w:val="24"/>
          <w:lang w:eastAsia="nl-NL"/>
        </w:rPr>
        <w:t>de KB</w:t>
      </w:r>
      <w:r w:rsidRPr="00837FCE">
        <w:rPr>
          <w:rFonts w:ascii="Calibri" w:eastAsia="Times New Roman" w:hAnsi="Calibri" w:cs="Times New Roman"/>
          <w:color w:val="262626" w:themeColor="text1" w:themeTint="D9"/>
          <w:sz w:val="24"/>
          <w:szCs w:val="24"/>
          <w:lang w:eastAsia="nl-NL"/>
        </w:rPr>
        <w:t xml:space="preserve">) en de Stichting Bibliotheekservice Passend Lezen (hierna </w:t>
      </w:r>
      <w:r w:rsidR="00582518">
        <w:rPr>
          <w:rFonts w:ascii="Calibri" w:eastAsia="Times New Roman" w:hAnsi="Calibri" w:cs="Times New Roman"/>
          <w:color w:val="262626" w:themeColor="text1" w:themeTint="D9"/>
          <w:sz w:val="24"/>
          <w:szCs w:val="24"/>
          <w:lang w:eastAsia="nl-NL"/>
        </w:rPr>
        <w:t>genoemd als BPL</w:t>
      </w:r>
      <w:r w:rsidRPr="00837FCE">
        <w:rPr>
          <w:rFonts w:ascii="Calibri" w:eastAsia="Times New Roman" w:hAnsi="Calibri" w:cs="Times New Roman"/>
          <w:color w:val="262626" w:themeColor="text1" w:themeTint="D9"/>
          <w:sz w:val="24"/>
          <w:szCs w:val="24"/>
          <w:lang w:eastAsia="nl-NL"/>
        </w:rPr>
        <w:t xml:space="preserve">). De Raad heeft als </w:t>
      </w:r>
      <w:r w:rsidR="00AB6CBE">
        <w:rPr>
          <w:rFonts w:ascii="Calibri" w:eastAsia="Times New Roman" w:hAnsi="Calibri" w:cs="Times New Roman"/>
          <w:color w:val="262626" w:themeColor="text1" w:themeTint="D9"/>
          <w:sz w:val="24"/>
          <w:szCs w:val="24"/>
          <w:lang w:eastAsia="nl-NL"/>
        </w:rPr>
        <w:t xml:space="preserve">doel actief en deskundig bij te </w:t>
      </w:r>
      <w:r w:rsidRPr="00837FCE">
        <w:rPr>
          <w:rFonts w:ascii="Calibri" w:eastAsia="Times New Roman" w:hAnsi="Calibri" w:cs="Times New Roman"/>
          <w:color w:val="262626" w:themeColor="text1" w:themeTint="D9"/>
          <w:sz w:val="24"/>
          <w:szCs w:val="24"/>
          <w:lang w:eastAsia="nl-NL"/>
        </w:rPr>
        <w:t>dragen aan het borgen en waar mogelijk verbeteren van de kwaliteit van de dienstverlening aan mensen met een leesbeperking.</w:t>
      </w:r>
    </w:p>
    <w:p w:rsidR="00837FCE" w:rsidRPr="00837FCE" w:rsidRDefault="00837FCE" w:rsidP="00AB6CBE">
      <w:pPr>
        <w:shd w:val="clear" w:color="auto" w:fill="FFFFFF"/>
        <w:rPr>
          <w:rFonts w:ascii="Calibri" w:eastAsia="Times New Roman" w:hAnsi="Calibri" w:cs="Times New Roman"/>
          <w:color w:val="262626" w:themeColor="text1" w:themeTint="D9"/>
          <w:sz w:val="24"/>
          <w:szCs w:val="24"/>
          <w:lang w:eastAsia="nl-NL"/>
        </w:rPr>
      </w:pPr>
      <w:r w:rsidRPr="00837FCE">
        <w:rPr>
          <w:rFonts w:ascii="Calibri" w:eastAsia="Times New Roman" w:hAnsi="Calibri" w:cs="Times New Roman"/>
          <w:color w:val="262626" w:themeColor="text1" w:themeTint="D9"/>
          <w:sz w:val="24"/>
          <w:szCs w:val="24"/>
          <w:lang w:eastAsia="nl-NL"/>
        </w:rPr>
        <w:t> </w:t>
      </w:r>
    </w:p>
    <w:p w:rsidR="00837FCE" w:rsidRPr="00837FCE" w:rsidRDefault="00837FCE" w:rsidP="00AB6CBE">
      <w:pPr>
        <w:shd w:val="clear" w:color="auto" w:fill="FFFFFF"/>
        <w:rPr>
          <w:rFonts w:ascii="Calibri" w:eastAsia="Times New Roman" w:hAnsi="Calibri" w:cs="Times New Roman"/>
          <w:color w:val="262626" w:themeColor="text1" w:themeTint="D9"/>
          <w:sz w:val="24"/>
          <w:szCs w:val="24"/>
          <w:lang w:eastAsia="nl-NL"/>
        </w:rPr>
      </w:pPr>
      <w:r w:rsidRPr="00837FCE">
        <w:rPr>
          <w:rFonts w:ascii="Calibri" w:eastAsia="Times New Roman" w:hAnsi="Calibri" w:cs="Times New Roman"/>
          <w:color w:val="262626" w:themeColor="text1" w:themeTint="D9"/>
          <w:sz w:val="24"/>
          <w:szCs w:val="24"/>
          <w:lang w:eastAsia="nl-NL"/>
        </w:rPr>
        <w:t>De minister van Onderwijs, Cultuur en Wetenschappen subsidieert het aangepast lezen van algemene lectuur. De KB is regievoerder over de besteding van de</w:t>
      </w:r>
      <w:r w:rsidR="00426F1B">
        <w:rPr>
          <w:rFonts w:ascii="Calibri" w:eastAsia="Times New Roman" w:hAnsi="Calibri" w:cs="Times New Roman"/>
          <w:color w:val="262626" w:themeColor="text1" w:themeTint="D9"/>
          <w:sz w:val="24"/>
          <w:szCs w:val="24"/>
          <w:lang w:eastAsia="nl-NL"/>
        </w:rPr>
        <w:t>ze</w:t>
      </w:r>
      <w:r w:rsidRPr="00837FCE">
        <w:rPr>
          <w:rFonts w:ascii="Calibri" w:eastAsia="Times New Roman" w:hAnsi="Calibri" w:cs="Times New Roman"/>
          <w:color w:val="262626" w:themeColor="text1" w:themeTint="D9"/>
          <w:sz w:val="24"/>
          <w:szCs w:val="24"/>
          <w:lang w:eastAsia="nl-NL"/>
        </w:rPr>
        <w:t xml:space="preserve"> subsidie en is eindverantwoordelijk voor de dienstverlening aan mensen met een leesbeperking.</w:t>
      </w:r>
    </w:p>
    <w:p w:rsidR="00837FCE" w:rsidRPr="00837FCE" w:rsidRDefault="00837FCE" w:rsidP="00AB6CBE">
      <w:pPr>
        <w:shd w:val="clear" w:color="auto" w:fill="FFFFFF"/>
        <w:rPr>
          <w:rFonts w:ascii="Calibri" w:eastAsia="Times New Roman" w:hAnsi="Calibri" w:cs="Times New Roman"/>
          <w:color w:val="262626" w:themeColor="text1" w:themeTint="D9"/>
          <w:sz w:val="24"/>
          <w:szCs w:val="24"/>
          <w:lang w:eastAsia="nl-NL"/>
        </w:rPr>
      </w:pPr>
      <w:r w:rsidRPr="00837FCE">
        <w:rPr>
          <w:rFonts w:ascii="Calibri" w:eastAsia="Times New Roman" w:hAnsi="Calibri" w:cs="Times New Roman"/>
          <w:color w:val="262626" w:themeColor="text1" w:themeTint="D9"/>
          <w:sz w:val="24"/>
          <w:szCs w:val="24"/>
          <w:lang w:eastAsia="nl-NL"/>
        </w:rPr>
        <w:t> </w:t>
      </w:r>
    </w:p>
    <w:p w:rsidR="00837FCE" w:rsidRPr="00837FCE" w:rsidRDefault="00837FCE" w:rsidP="00AB6CBE">
      <w:pPr>
        <w:shd w:val="clear" w:color="auto" w:fill="FFFFFF"/>
        <w:rPr>
          <w:rFonts w:ascii="Calibri" w:eastAsia="Times New Roman" w:hAnsi="Calibri" w:cs="Times New Roman"/>
          <w:color w:val="262626" w:themeColor="text1" w:themeTint="D9"/>
          <w:sz w:val="24"/>
          <w:szCs w:val="24"/>
          <w:lang w:eastAsia="nl-NL"/>
        </w:rPr>
      </w:pPr>
      <w:r w:rsidRPr="00837FCE">
        <w:rPr>
          <w:rFonts w:ascii="Calibri" w:eastAsia="Times New Roman" w:hAnsi="Calibri" w:cs="Times New Roman"/>
          <w:color w:val="262626" w:themeColor="text1" w:themeTint="D9"/>
          <w:sz w:val="24"/>
          <w:szCs w:val="24"/>
          <w:lang w:eastAsia="nl-NL"/>
        </w:rPr>
        <w:t xml:space="preserve">De KB heeft deze dienstverlening opgedragen aan BPL die op haar beurt weer Dedicon en de Vereniging Christelijke Blindenbibliotheek voor Blinden en Slechtzienden (hierna </w:t>
      </w:r>
      <w:r w:rsidR="00582518">
        <w:rPr>
          <w:rFonts w:ascii="Calibri" w:eastAsia="Times New Roman" w:hAnsi="Calibri" w:cs="Times New Roman"/>
          <w:color w:val="262626" w:themeColor="text1" w:themeTint="D9"/>
          <w:sz w:val="24"/>
          <w:szCs w:val="24"/>
          <w:lang w:eastAsia="nl-NL"/>
        </w:rPr>
        <w:t>genoemd als</w:t>
      </w:r>
      <w:r w:rsidRPr="00837FCE">
        <w:rPr>
          <w:rFonts w:ascii="Calibri" w:eastAsia="Times New Roman" w:hAnsi="Calibri" w:cs="Times New Roman"/>
          <w:color w:val="262626" w:themeColor="text1" w:themeTint="D9"/>
          <w:sz w:val="24"/>
          <w:szCs w:val="24"/>
          <w:lang w:eastAsia="nl-NL"/>
        </w:rPr>
        <w:t xml:space="preserve"> CBB) inschakelt. Ook aan de lokale openbare bibliotheken is in het kader van de wet Stelsel Openbare Bibliotheekvoorzieningen ten behoeve van de dienstverlening aan mensen met een leesbeperking een taak toegekend.</w:t>
      </w:r>
    </w:p>
    <w:p w:rsidR="00837FCE" w:rsidRPr="00837FCE" w:rsidRDefault="00837FCE" w:rsidP="00AB6CBE">
      <w:pPr>
        <w:shd w:val="clear" w:color="auto" w:fill="FFFFFF"/>
        <w:rPr>
          <w:rFonts w:ascii="Calibri" w:eastAsia="Times New Roman" w:hAnsi="Calibri" w:cs="Times New Roman"/>
          <w:color w:val="262626" w:themeColor="text1" w:themeTint="D9"/>
          <w:sz w:val="24"/>
          <w:szCs w:val="24"/>
          <w:lang w:eastAsia="nl-NL"/>
        </w:rPr>
      </w:pPr>
      <w:r w:rsidRPr="00837FCE">
        <w:rPr>
          <w:rFonts w:ascii="Calibri" w:eastAsia="Times New Roman" w:hAnsi="Calibri" w:cs="Times New Roman"/>
          <w:color w:val="262626" w:themeColor="text1" w:themeTint="D9"/>
          <w:sz w:val="24"/>
          <w:szCs w:val="24"/>
          <w:lang w:eastAsia="nl-NL"/>
        </w:rPr>
        <w:t> </w:t>
      </w:r>
    </w:p>
    <w:p w:rsidR="00C3745D" w:rsidRDefault="00837FCE" w:rsidP="00AB6CBE">
      <w:pPr>
        <w:shd w:val="clear" w:color="auto" w:fill="FFFFFF"/>
        <w:rPr>
          <w:rFonts w:ascii="Calibri" w:eastAsia="Times New Roman" w:hAnsi="Calibri" w:cs="Times New Roman"/>
          <w:color w:val="262626" w:themeColor="text1" w:themeTint="D9"/>
          <w:sz w:val="24"/>
          <w:szCs w:val="24"/>
          <w:lang w:eastAsia="nl-NL"/>
        </w:rPr>
      </w:pPr>
      <w:r w:rsidRPr="00837FCE">
        <w:rPr>
          <w:rFonts w:ascii="Calibri" w:eastAsia="Times New Roman" w:hAnsi="Calibri" w:cs="Times New Roman"/>
          <w:color w:val="262626" w:themeColor="text1" w:themeTint="D9"/>
          <w:sz w:val="24"/>
          <w:szCs w:val="24"/>
          <w:lang w:eastAsia="nl-NL"/>
        </w:rPr>
        <w:t>BPL verzorgt het klantencontact, de selectie van titels voor de collectie en de toegankelijkheid van die collectie via haar website en de catalogi. Dedicon en de CBB produceren, reproduceren en distribueren in opdracht van BPL het aa</w:t>
      </w:r>
      <w:r w:rsidR="00C3745D">
        <w:rPr>
          <w:rFonts w:ascii="Calibri" w:eastAsia="Times New Roman" w:hAnsi="Calibri" w:cs="Times New Roman"/>
          <w:color w:val="262626" w:themeColor="text1" w:themeTint="D9"/>
          <w:sz w:val="24"/>
          <w:szCs w:val="24"/>
          <w:lang w:eastAsia="nl-NL"/>
        </w:rPr>
        <w:t>ngepaste materiaal. Daarnaast voert</w:t>
      </w:r>
      <w:r w:rsidRPr="00837FCE">
        <w:rPr>
          <w:rFonts w:ascii="Calibri" w:eastAsia="Times New Roman" w:hAnsi="Calibri" w:cs="Times New Roman"/>
          <w:color w:val="262626" w:themeColor="text1" w:themeTint="D9"/>
          <w:sz w:val="24"/>
          <w:szCs w:val="24"/>
          <w:lang w:eastAsia="nl-NL"/>
        </w:rPr>
        <w:t xml:space="preserve"> Dedicon </w:t>
      </w:r>
      <w:r w:rsidR="00C3745D">
        <w:rPr>
          <w:rFonts w:ascii="Calibri" w:eastAsia="Times New Roman" w:hAnsi="Calibri" w:cs="Times New Roman"/>
          <w:color w:val="262626" w:themeColor="text1" w:themeTint="D9"/>
          <w:sz w:val="24"/>
          <w:szCs w:val="24"/>
          <w:lang w:eastAsia="nl-NL"/>
        </w:rPr>
        <w:t>diverse onderzoeken uit die de toegankelijkheid van tekst en beeld voor de doelgroep van mensen met een leesbeperking verbetert.</w:t>
      </w:r>
    </w:p>
    <w:p w:rsidR="00837FCE" w:rsidRPr="00837FCE" w:rsidRDefault="00837FCE" w:rsidP="00AB6CBE">
      <w:pPr>
        <w:shd w:val="clear" w:color="auto" w:fill="FFFFFF"/>
        <w:rPr>
          <w:rFonts w:ascii="Calibri" w:eastAsia="Times New Roman" w:hAnsi="Calibri" w:cs="Times New Roman"/>
          <w:color w:val="262626" w:themeColor="text1" w:themeTint="D9"/>
          <w:sz w:val="24"/>
          <w:szCs w:val="24"/>
          <w:lang w:eastAsia="nl-NL"/>
        </w:rPr>
      </w:pPr>
      <w:r w:rsidRPr="00837FCE">
        <w:rPr>
          <w:rFonts w:ascii="Calibri" w:eastAsia="Times New Roman" w:hAnsi="Calibri" w:cs="Times New Roman"/>
          <w:color w:val="262626" w:themeColor="text1" w:themeTint="D9"/>
          <w:sz w:val="24"/>
          <w:szCs w:val="24"/>
          <w:lang w:eastAsia="nl-NL"/>
        </w:rPr>
        <w:t>  </w:t>
      </w:r>
    </w:p>
    <w:p w:rsidR="00837FCE" w:rsidRPr="00837FCE" w:rsidRDefault="00837FCE" w:rsidP="00AB6CBE">
      <w:pPr>
        <w:rPr>
          <w:color w:val="262626" w:themeColor="text1" w:themeTint="D9"/>
          <w:sz w:val="24"/>
          <w:szCs w:val="24"/>
        </w:rPr>
      </w:pPr>
      <w:r w:rsidRPr="00837FCE">
        <w:rPr>
          <w:color w:val="262626" w:themeColor="text1" w:themeTint="D9"/>
          <w:sz w:val="24"/>
          <w:szCs w:val="24"/>
        </w:rPr>
        <w:t>Tot de doelgroep van het aangepast lezen behoren primair personen met een visuele leesbeperking (blinden en slechtzienden). Ook andere personen met een leesbeperking zoals dyslectici en personen die niet zonder een hulpmi</w:t>
      </w:r>
      <w:bookmarkStart w:id="1" w:name="_GoBack"/>
      <w:bookmarkEnd w:id="1"/>
      <w:r w:rsidRPr="00837FCE">
        <w:rPr>
          <w:color w:val="262626" w:themeColor="text1" w:themeTint="D9"/>
          <w:sz w:val="24"/>
          <w:szCs w:val="24"/>
        </w:rPr>
        <w:t>ddel van een gedrukte tekst kennis kun</w:t>
      </w:r>
      <w:r w:rsidR="00582518">
        <w:rPr>
          <w:color w:val="262626" w:themeColor="text1" w:themeTint="D9"/>
          <w:sz w:val="24"/>
          <w:szCs w:val="24"/>
        </w:rPr>
        <w:t>nen nemen, kunnen van</w:t>
      </w:r>
      <w:r w:rsidRPr="00837FCE">
        <w:rPr>
          <w:color w:val="262626" w:themeColor="text1" w:themeTint="D9"/>
          <w:sz w:val="24"/>
          <w:szCs w:val="24"/>
        </w:rPr>
        <w:t xml:space="preserve"> deze voorziening</w:t>
      </w:r>
      <w:r w:rsidR="00582518">
        <w:rPr>
          <w:color w:val="262626" w:themeColor="text1" w:themeTint="D9"/>
          <w:sz w:val="24"/>
          <w:szCs w:val="24"/>
        </w:rPr>
        <w:t xml:space="preserve"> gebruik maken</w:t>
      </w:r>
      <w:r w:rsidRPr="00837FCE">
        <w:rPr>
          <w:color w:val="262626" w:themeColor="text1" w:themeTint="D9"/>
          <w:sz w:val="24"/>
          <w:szCs w:val="24"/>
        </w:rPr>
        <w:t xml:space="preserve">. </w:t>
      </w:r>
    </w:p>
    <w:p w:rsidR="00837FCE" w:rsidRPr="00837FCE" w:rsidRDefault="00837FCE" w:rsidP="00AB6CBE">
      <w:pPr>
        <w:shd w:val="clear" w:color="auto" w:fill="FFFFFF"/>
        <w:rPr>
          <w:rFonts w:ascii="Calibri" w:eastAsia="Times New Roman" w:hAnsi="Calibri" w:cs="Times New Roman"/>
          <w:color w:val="262626" w:themeColor="text1" w:themeTint="D9"/>
          <w:sz w:val="24"/>
          <w:szCs w:val="24"/>
          <w:lang w:eastAsia="nl-NL"/>
        </w:rPr>
      </w:pPr>
      <w:r w:rsidRPr="00837FCE">
        <w:rPr>
          <w:rFonts w:ascii="Calibri" w:eastAsia="Times New Roman" w:hAnsi="Calibri" w:cs="Times New Roman"/>
          <w:color w:val="262626" w:themeColor="text1" w:themeTint="D9"/>
          <w:sz w:val="24"/>
          <w:szCs w:val="24"/>
          <w:lang w:eastAsia="nl-NL"/>
        </w:rPr>
        <w:t> </w:t>
      </w:r>
    </w:p>
    <w:p w:rsidR="00D46CC6" w:rsidRPr="00837FCE" w:rsidRDefault="00D46CC6" w:rsidP="00AB6CBE">
      <w:pPr>
        <w:rPr>
          <w:color w:val="262626" w:themeColor="text1" w:themeTint="D9"/>
          <w:sz w:val="24"/>
          <w:szCs w:val="24"/>
        </w:rPr>
      </w:pPr>
      <w:r w:rsidRPr="00837FCE">
        <w:rPr>
          <w:color w:val="262626" w:themeColor="text1" w:themeTint="D9"/>
          <w:sz w:val="24"/>
          <w:szCs w:val="24"/>
        </w:rPr>
        <w:t>Het aangepast lezen maakt deel uit van het stelsel van Openbare Bibliotheekvoorzieningen,</w:t>
      </w:r>
      <w:r w:rsidR="003B2D14" w:rsidRPr="00837FCE">
        <w:rPr>
          <w:color w:val="262626" w:themeColor="text1" w:themeTint="D9"/>
          <w:sz w:val="24"/>
          <w:szCs w:val="24"/>
        </w:rPr>
        <w:t xml:space="preserve"> maar neemt</w:t>
      </w:r>
      <w:r w:rsidRPr="00837FCE">
        <w:rPr>
          <w:color w:val="262626" w:themeColor="text1" w:themeTint="D9"/>
          <w:sz w:val="24"/>
          <w:szCs w:val="24"/>
        </w:rPr>
        <w:t>, gelet op de specifieke problematiek van de lezers met een visuele leesbeperking, in dat stelsel wel een bijzondere plaats in. Die bijzondere plaats wordt gerechtvaardigd door het feit dat om van een tekst kennis te kunnen nemen, die tekst in een voor hen toegankelijke leesvorm omgezet dient te worden.</w:t>
      </w:r>
    </w:p>
    <w:p w:rsidR="00D46CC6" w:rsidRPr="00375A5C" w:rsidRDefault="00D46CC6" w:rsidP="00AB6CBE">
      <w:pPr>
        <w:rPr>
          <w:sz w:val="24"/>
          <w:szCs w:val="24"/>
        </w:rPr>
      </w:pPr>
    </w:p>
    <w:p w:rsidR="00B22D99" w:rsidRPr="00375A5C" w:rsidRDefault="00B22D99" w:rsidP="00AB6CBE">
      <w:pPr>
        <w:rPr>
          <w:sz w:val="24"/>
          <w:szCs w:val="24"/>
        </w:rPr>
      </w:pPr>
      <w:r w:rsidRPr="00375A5C">
        <w:rPr>
          <w:sz w:val="24"/>
          <w:szCs w:val="24"/>
        </w:rPr>
        <w:t xml:space="preserve">  </w:t>
      </w:r>
    </w:p>
    <w:p w:rsidR="00B22D99" w:rsidRDefault="00B22D99" w:rsidP="00B22D99"/>
    <w:p w:rsidR="00735A2C" w:rsidRPr="00DA5ED6" w:rsidRDefault="009B3EB2" w:rsidP="006C38A8">
      <w:pPr>
        <w:jc w:val="both"/>
        <w:rPr>
          <w:rFonts w:cstheme="minorHAnsi"/>
          <w:color w:val="404040" w:themeColor="text1" w:themeTint="BF"/>
        </w:rPr>
      </w:pPr>
      <w:r w:rsidRPr="00DA5ED6">
        <w:rPr>
          <w:rFonts w:cstheme="minorHAnsi"/>
          <w:color w:val="404040" w:themeColor="text1" w:themeTint="BF"/>
        </w:rPr>
        <w:br w:type="page"/>
      </w:r>
    </w:p>
    <w:p w:rsidR="00735A2C" w:rsidRPr="006E5916" w:rsidRDefault="00926268" w:rsidP="006E5916">
      <w:pPr>
        <w:pStyle w:val="Kop1"/>
        <w:rPr>
          <w:rFonts w:asciiTheme="minorHAnsi" w:hAnsiTheme="minorHAnsi" w:cstheme="minorHAnsi"/>
        </w:rPr>
      </w:pPr>
      <w:bookmarkStart w:id="2" w:name="_Toc39326695"/>
      <w:r w:rsidRPr="006E5916">
        <w:rPr>
          <w:rFonts w:asciiTheme="minorHAnsi" w:hAnsiTheme="minorHAnsi" w:cstheme="minorHAnsi"/>
        </w:rPr>
        <w:lastRenderedPageBreak/>
        <w:t>L</w:t>
      </w:r>
      <w:r w:rsidR="009B3EB2" w:rsidRPr="006E5916">
        <w:rPr>
          <w:rFonts w:asciiTheme="minorHAnsi" w:hAnsiTheme="minorHAnsi" w:cstheme="minorHAnsi"/>
        </w:rPr>
        <w:t>ezersraad</w:t>
      </w:r>
      <w:bookmarkEnd w:id="2"/>
    </w:p>
    <w:p w:rsidR="003B2D14" w:rsidRDefault="003B2D14" w:rsidP="0010643D">
      <w:pPr>
        <w:jc w:val="both"/>
        <w:rPr>
          <w:rFonts w:ascii="Calibri" w:hAnsi="Calibri" w:cs="Calibri"/>
          <w:color w:val="404040" w:themeColor="text1" w:themeTint="BF"/>
        </w:rPr>
      </w:pPr>
    </w:p>
    <w:p w:rsidR="003B2D14" w:rsidRPr="00375A5C" w:rsidRDefault="003B2D14" w:rsidP="003B2D14">
      <w:pPr>
        <w:rPr>
          <w:sz w:val="24"/>
          <w:szCs w:val="24"/>
        </w:rPr>
      </w:pPr>
      <w:r w:rsidRPr="00375A5C">
        <w:rPr>
          <w:sz w:val="24"/>
          <w:szCs w:val="24"/>
        </w:rPr>
        <w:t xml:space="preserve">De Raad heeft als doel actief en deskundig bij te dragen aan het borgen en waar mogelijk verbeteren van de kwaliteit van de dienstverlening aan mensen met een leesbeperking. De Raad brengt ter zake gevraagd en ongevraagd aan de KB en BPL advies uit. </w:t>
      </w:r>
    </w:p>
    <w:p w:rsidR="003B2D14" w:rsidRPr="00375A5C" w:rsidRDefault="003B2D14" w:rsidP="003B2D14">
      <w:pPr>
        <w:rPr>
          <w:sz w:val="24"/>
          <w:szCs w:val="24"/>
        </w:rPr>
      </w:pPr>
    </w:p>
    <w:p w:rsidR="003B2D14" w:rsidRPr="00375A5C" w:rsidRDefault="003B2D14" w:rsidP="003B2D14">
      <w:pPr>
        <w:rPr>
          <w:sz w:val="24"/>
          <w:szCs w:val="24"/>
        </w:rPr>
      </w:pPr>
      <w:r w:rsidRPr="00375A5C">
        <w:rPr>
          <w:sz w:val="24"/>
          <w:szCs w:val="24"/>
        </w:rPr>
        <w:t xml:space="preserve">De Raad bestaat uit bij BPL ingeschreven lezers. De Raad is zoveel mogelijk representatief voor de doelgroep samengesteld. De leden nemen op persoonlijke titel en op basis van eigen ervaring en deskundigheid deel aan de werkzaamheden van de Raad. </w:t>
      </w:r>
    </w:p>
    <w:p w:rsidR="003B2D14" w:rsidRPr="00375A5C" w:rsidRDefault="003B2D14" w:rsidP="003B2D14">
      <w:pPr>
        <w:rPr>
          <w:sz w:val="24"/>
          <w:szCs w:val="24"/>
        </w:rPr>
      </w:pPr>
    </w:p>
    <w:p w:rsidR="003B2D14" w:rsidRPr="00375A5C" w:rsidRDefault="00AD1EBE" w:rsidP="003B2D14">
      <w:pPr>
        <w:rPr>
          <w:sz w:val="24"/>
          <w:szCs w:val="24"/>
        </w:rPr>
      </w:pPr>
      <w:r>
        <w:rPr>
          <w:sz w:val="24"/>
          <w:szCs w:val="24"/>
        </w:rPr>
        <w:t>Per</w:t>
      </w:r>
      <w:r w:rsidR="003B2D14" w:rsidRPr="00375A5C">
        <w:rPr>
          <w:sz w:val="24"/>
          <w:szCs w:val="24"/>
        </w:rPr>
        <w:t xml:space="preserve"> 1 d</w:t>
      </w:r>
      <w:r w:rsidR="00426F1B">
        <w:rPr>
          <w:sz w:val="24"/>
          <w:szCs w:val="24"/>
        </w:rPr>
        <w:t>ecember 2019</w:t>
      </w:r>
      <w:r>
        <w:rPr>
          <w:sz w:val="24"/>
          <w:szCs w:val="24"/>
        </w:rPr>
        <w:t xml:space="preserve"> is</w:t>
      </w:r>
      <w:r w:rsidR="003B2D14" w:rsidRPr="00375A5C">
        <w:rPr>
          <w:sz w:val="24"/>
          <w:szCs w:val="24"/>
        </w:rPr>
        <w:t xml:space="preserve"> </w:t>
      </w:r>
      <w:r>
        <w:rPr>
          <w:sz w:val="24"/>
          <w:szCs w:val="24"/>
        </w:rPr>
        <w:t>het lidmaatschap</w:t>
      </w:r>
      <w:r w:rsidRPr="00AD1EBE">
        <w:rPr>
          <w:sz w:val="24"/>
          <w:szCs w:val="24"/>
        </w:rPr>
        <w:t xml:space="preserve"> </w:t>
      </w:r>
      <w:r>
        <w:rPr>
          <w:sz w:val="24"/>
          <w:szCs w:val="24"/>
        </w:rPr>
        <w:t xml:space="preserve">van </w:t>
      </w:r>
      <w:r w:rsidR="00426F1B">
        <w:rPr>
          <w:sz w:val="24"/>
          <w:szCs w:val="24"/>
        </w:rPr>
        <w:t>2 algemene leden, te weten Willem Miltenburg en Hubert de Vos, na het bereiken van hun maximale zittingsduur beëindigd.  Het lidmaatschap van algemeen lid Jessyca de Wit is na haar eerste zittingsduur van 3 jaar beëindigd. Ook heeft de R</w:t>
      </w:r>
      <w:r w:rsidR="00007204">
        <w:rPr>
          <w:sz w:val="24"/>
          <w:szCs w:val="24"/>
        </w:rPr>
        <w:t xml:space="preserve">aad </w:t>
      </w:r>
      <w:r w:rsidR="00426F1B">
        <w:rPr>
          <w:sz w:val="24"/>
          <w:szCs w:val="24"/>
        </w:rPr>
        <w:t xml:space="preserve">per 1 juni van het verslagjaar wegens privé omstandigheden afscheid moeten nemen van Ria Batelaan. </w:t>
      </w:r>
      <w:r w:rsidR="003B2D14" w:rsidRPr="00375A5C">
        <w:rPr>
          <w:sz w:val="24"/>
          <w:szCs w:val="24"/>
        </w:rPr>
        <w:t xml:space="preserve">De Raad is hen zeer erkentelijk voor hetgeen zij in het </w:t>
      </w:r>
      <w:r w:rsidR="00426F1B">
        <w:rPr>
          <w:sz w:val="24"/>
          <w:szCs w:val="24"/>
        </w:rPr>
        <w:t>kader van de Raad gedaan hebben</w:t>
      </w:r>
      <w:r w:rsidR="00812178">
        <w:rPr>
          <w:sz w:val="24"/>
          <w:szCs w:val="24"/>
        </w:rPr>
        <w:t>. De Raad wil met dit jaarverslag Willem Miltenburg extra bedanken voor zijn inzet.</w:t>
      </w:r>
      <w:r w:rsidR="00426F1B">
        <w:rPr>
          <w:sz w:val="24"/>
          <w:szCs w:val="24"/>
        </w:rPr>
        <w:t xml:space="preserve"> </w:t>
      </w:r>
      <w:r w:rsidR="00631CA3">
        <w:rPr>
          <w:sz w:val="24"/>
          <w:szCs w:val="24"/>
        </w:rPr>
        <w:t xml:space="preserve">Zijn juridische achtergrond </w:t>
      </w:r>
      <w:r w:rsidR="00812178">
        <w:rPr>
          <w:sz w:val="24"/>
          <w:szCs w:val="24"/>
        </w:rPr>
        <w:t>heeft sterk bijgedragen aan de professionalisering van de Raad. Zijn</w:t>
      </w:r>
      <w:r w:rsidR="00631CA3">
        <w:rPr>
          <w:sz w:val="24"/>
          <w:szCs w:val="24"/>
        </w:rPr>
        <w:t xml:space="preserve"> tomeloze aandacht </w:t>
      </w:r>
      <w:r w:rsidR="00CB587D">
        <w:rPr>
          <w:sz w:val="24"/>
          <w:szCs w:val="24"/>
        </w:rPr>
        <w:t xml:space="preserve">en energie </w:t>
      </w:r>
      <w:r w:rsidR="00631CA3">
        <w:rPr>
          <w:sz w:val="24"/>
          <w:szCs w:val="24"/>
        </w:rPr>
        <w:t xml:space="preserve">voor de doelgroep blinden en slechtzienden </w:t>
      </w:r>
      <w:r w:rsidR="00812178">
        <w:rPr>
          <w:sz w:val="24"/>
          <w:szCs w:val="24"/>
        </w:rPr>
        <w:t xml:space="preserve">heeft er voor gezorgd dat de Raad in 2020 en </w:t>
      </w:r>
      <w:r w:rsidR="00CB587D">
        <w:rPr>
          <w:sz w:val="24"/>
          <w:szCs w:val="24"/>
        </w:rPr>
        <w:t xml:space="preserve">de daarop volgende jaren </w:t>
      </w:r>
      <w:r w:rsidR="00007204">
        <w:rPr>
          <w:sz w:val="24"/>
          <w:szCs w:val="24"/>
        </w:rPr>
        <w:t xml:space="preserve">besloten heeft om primair deze </w:t>
      </w:r>
      <w:r w:rsidR="00CB587D">
        <w:rPr>
          <w:sz w:val="24"/>
          <w:szCs w:val="24"/>
        </w:rPr>
        <w:t>doelgroep voor wat betreft de diensten van BPL</w:t>
      </w:r>
      <w:r w:rsidR="00007204">
        <w:rPr>
          <w:sz w:val="24"/>
          <w:szCs w:val="24"/>
        </w:rPr>
        <w:t xml:space="preserve"> </w:t>
      </w:r>
      <w:r w:rsidR="00AB6CBE">
        <w:rPr>
          <w:sz w:val="24"/>
          <w:szCs w:val="24"/>
        </w:rPr>
        <w:t>voorop te stellen</w:t>
      </w:r>
      <w:r w:rsidR="00CB587D">
        <w:rPr>
          <w:sz w:val="24"/>
          <w:szCs w:val="24"/>
        </w:rPr>
        <w:t xml:space="preserve">. </w:t>
      </w:r>
    </w:p>
    <w:p w:rsidR="003B2D14" w:rsidRPr="00375A5C" w:rsidRDefault="003B2D14" w:rsidP="0010643D">
      <w:pPr>
        <w:jc w:val="both"/>
        <w:rPr>
          <w:rFonts w:ascii="Calibri" w:hAnsi="Calibri" w:cs="Calibri"/>
          <w:sz w:val="24"/>
          <w:szCs w:val="24"/>
        </w:rPr>
      </w:pPr>
    </w:p>
    <w:p w:rsidR="0010643D" w:rsidRPr="00375A5C" w:rsidRDefault="00926268" w:rsidP="0010643D">
      <w:pPr>
        <w:jc w:val="both"/>
        <w:rPr>
          <w:rFonts w:ascii="Calibri" w:hAnsi="Calibri" w:cs="Calibri"/>
          <w:sz w:val="24"/>
          <w:szCs w:val="24"/>
        </w:rPr>
      </w:pPr>
      <w:r w:rsidRPr="00375A5C">
        <w:rPr>
          <w:rFonts w:ascii="Calibri" w:hAnsi="Calibri" w:cs="Calibri"/>
          <w:sz w:val="24"/>
          <w:szCs w:val="24"/>
        </w:rPr>
        <w:t>De samenstelling</w:t>
      </w:r>
      <w:r w:rsidR="00007204">
        <w:rPr>
          <w:rFonts w:ascii="Calibri" w:hAnsi="Calibri" w:cs="Calibri"/>
          <w:sz w:val="24"/>
          <w:szCs w:val="24"/>
        </w:rPr>
        <w:t xml:space="preserve"> van de Raad</w:t>
      </w:r>
      <w:r w:rsidR="00DE54C0">
        <w:rPr>
          <w:rFonts w:ascii="Calibri" w:hAnsi="Calibri" w:cs="Calibri"/>
          <w:sz w:val="24"/>
          <w:szCs w:val="24"/>
        </w:rPr>
        <w:t xml:space="preserve"> is per 31 december 2019</w:t>
      </w:r>
      <w:r w:rsidR="0010643D" w:rsidRPr="00375A5C">
        <w:rPr>
          <w:rFonts w:ascii="Calibri" w:hAnsi="Calibri" w:cs="Calibri"/>
          <w:sz w:val="24"/>
          <w:szCs w:val="24"/>
        </w:rPr>
        <w:t xml:space="preserve"> als volgt:</w:t>
      </w:r>
    </w:p>
    <w:p w:rsidR="0010643D" w:rsidRPr="00375A5C" w:rsidRDefault="001C36D8" w:rsidP="0010643D">
      <w:pPr>
        <w:pStyle w:val="Lijstalinea"/>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sz w:val="24"/>
          <w:szCs w:val="24"/>
        </w:rPr>
      </w:pPr>
      <w:r w:rsidRPr="00375A5C">
        <w:rPr>
          <w:rFonts w:cs="Helvetica"/>
          <w:sz w:val="24"/>
          <w:szCs w:val="24"/>
        </w:rPr>
        <w:t>Riet Kleerebezem, voorzitter</w:t>
      </w:r>
      <w:r w:rsidR="00AD1EBE">
        <w:rPr>
          <w:rFonts w:cs="Helvetica"/>
          <w:sz w:val="24"/>
          <w:szCs w:val="24"/>
        </w:rPr>
        <w:t>;</w:t>
      </w:r>
    </w:p>
    <w:p w:rsidR="0010643D" w:rsidRPr="00375A5C" w:rsidRDefault="001C36D8" w:rsidP="0010643D">
      <w:pPr>
        <w:pStyle w:val="Lijstalinea"/>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sz w:val="24"/>
          <w:szCs w:val="24"/>
        </w:rPr>
      </w:pPr>
      <w:r w:rsidRPr="00375A5C">
        <w:rPr>
          <w:rFonts w:cs="Helvetica"/>
          <w:sz w:val="24"/>
          <w:szCs w:val="24"/>
        </w:rPr>
        <w:t xml:space="preserve">Dick Onnink, </w:t>
      </w:r>
      <w:r w:rsidR="0010643D" w:rsidRPr="00375A5C">
        <w:rPr>
          <w:rFonts w:cs="Helvetica"/>
          <w:sz w:val="24"/>
          <w:szCs w:val="24"/>
        </w:rPr>
        <w:t>vicevoorzitter</w:t>
      </w:r>
      <w:r w:rsidR="00926268" w:rsidRPr="00375A5C">
        <w:rPr>
          <w:rFonts w:cs="Helvetica"/>
          <w:sz w:val="24"/>
          <w:szCs w:val="24"/>
        </w:rPr>
        <w:t>;</w:t>
      </w:r>
    </w:p>
    <w:p w:rsidR="001C36D8" w:rsidRPr="00375A5C" w:rsidRDefault="00DE54C0" w:rsidP="001C36D8">
      <w:pPr>
        <w:pStyle w:val="Lijstalinea"/>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sz w:val="24"/>
          <w:szCs w:val="24"/>
        </w:rPr>
      </w:pPr>
      <w:r>
        <w:rPr>
          <w:rFonts w:cs="Helvetica"/>
          <w:sz w:val="24"/>
          <w:szCs w:val="24"/>
        </w:rPr>
        <w:t>Eva van den Berg;</w:t>
      </w:r>
    </w:p>
    <w:p w:rsidR="0010643D" w:rsidRPr="00375A5C" w:rsidRDefault="00DE54C0" w:rsidP="0010643D">
      <w:pPr>
        <w:pStyle w:val="Lijstalinea"/>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sz w:val="24"/>
          <w:szCs w:val="24"/>
        </w:rPr>
      </w:pPr>
      <w:r>
        <w:rPr>
          <w:rFonts w:cs="Helvetica"/>
          <w:sz w:val="24"/>
          <w:szCs w:val="24"/>
        </w:rPr>
        <w:t>Frans Geerts;</w:t>
      </w:r>
    </w:p>
    <w:p w:rsidR="0010643D" w:rsidRPr="00375A5C" w:rsidRDefault="00DE54C0" w:rsidP="0010643D">
      <w:pPr>
        <w:pStyle w:val="Lijstalinea"/>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sz w:val="24"/>
          <w:szCs w:val="24"/>
        </w:rPr>
      </w:pPr>
      <w:r>
        <w:rPr>
          <w:rFonts w:cs="Helvetica"/>
          <w:sz w:val="24"/>
          <w:szCs w:val="24"/>
        </w:rPr>
        <w:t>Peter Hendriks;</w:t>
      </w:r>
    </w:p>
    <w:p w:rsidR="001C36D8" w:rsidRPr="00DE54C0" w:rsidRDefault="00DE54C0" w:rsidP="00DE54C0">
      <w:pPr>
        <w:pStyle w:val="Lijstalinea"/>
        <w:widowControl w:val="0"/>
        <w:numPr>
          <w:ilvl w:val="0"/>
          <w:numId w:val="17"/>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cs="Helvetica"/>
          <w:sz w:val="24"/>
          <w:szCs w:val="24"/>
        </w:rPr>
      </w:pPr>
      <w:r>
        <w:rPr>
          <w:rFonts w:cs="Helvetica"/>
          <w:sz w:val="24"/>
          <w:szCs w:val="24"/>
        </w:rPr>
        <w:t xml:space="preserve">Henk </w:t>
      </w:r>
      <w:r w:rsidR="00A117F3">
        <w:rPr>
          <w:rFonts w:cs="Helvetica"/>
          <w:sz w:val="24"/>
          <w:szCs w:val="24"/>
        </w:rPr>
        <w:t>Teeuwisse.</w:t>
      </w:r>
    </w:p>
    <w:p w:rsidR="003B2D14" w:rsidRPr="00375A5C" w:rsidRDefault="003B2D14" w:rsidP="003B2D1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360"/>
        <w:jc w:val="both"/>
        <w:rPr>
          <w:rFonts w:cs="Helvetica"/>
          <w:sz w:val="24"/>
          <w:szCs w:val="24"/>
        </w:rPr>
      </w:pPr>
      <w:r w:rsidRPr="00375A5C">
        <w:rPr>
          <w:rFonts w:cs="Helvetica"/>
          <w:sz w:val="24"/>
          <w:szCs w:val="24"/>
        </w:rPr>
        <w:t>Momenteel zijn er 2 vacatures</w:t>
      </w:r>
    </w:p>
    <w:p w:rsidR="00C36266" w:rsidRPr="006E5916" w:rsidRDefault="0010643D" w:rsidP="006E591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sz w:val="24"/>
          <w:szCs w:val="24"/>
        </w:rPr>
      </w:pPr>
      <w:r w:rsidRPr="00375A5C">
        <w:rPr>
          <w:sz w:val="24"/>
          <w:szCs w:val="24"/>
        </w:rPr>
        <w:t xml:space="preserve">Marijke van der Pas is als ambtelijk secretaris toegevoegd. </w:t>
      </w:r>
    </w:p>
    <w:p w:rsidR="00942EC5" w:rsidRPr="007A09B7" w:rsidRDefault="00FC698D" w:rsidP="007A09B7">
      <w:pPr>
        <w:pStyle w:val="Kop1"/>
        <w:rPr>
          <w:rFonts w:asciiTheme="minorHAnsi" w:hAnsiTheme="minorHAnsi" w:cstheme="minorHAnsi"/>
        </w:rPr>
      </w:pPr>
      <w:bookmarkStart w:id="3" w:name="_Toc39326696"/>
      <w:r w:rsidRPr="006E5916">
        <w:rPr>
          <w:rFonts w:asciiTheme="minorHAnsi" w:hAnsiTheme="minorHAnsi" w:cstheme="minorHAnsi"/>
        </w:rPr>
        <w:t>Werkzaamheden</w:t>
      </w:r>
      <w:r w:rsidR="006E5916" w:rsidRPr="006E5916">
        <w:rPr>
          <w:rFonts w:asciiTheme="minorHAnsi" w:hAnsiTheme="minorHAnsi" w:cstheme="minorHAnsi"/>
        </w:rPr>
        <w:t xml:space="preserve"> Lezersraad</w:t>
      </w:r>
      <w:bookmarkEnd w:id="3"/>
    </w:p>
    <w:p w:rsidR="007A09B7" w:rsidRPr="007A09B7" w:rsidRDefault="007A09B7" w:rsidP="007A09B7">
      <w:pPr>
        <w:pStyle w:val="Kop2"/>
        <w:rPr>
          <w:rFonts w:asciiTheme="minorHAnsi" w:hAnsiTheme="minorHAnsi" w:cstheme="minorHAnsi"/>
          <w:color w:val="365F91" w:themeColor="accent1" w:themeShade="BF"/>
          <w:sz w:val="24"/>
          <w:szCs w:val="24"/>
        </w:rPr>
      </w:pPr>
      <w:bookmarkStart w:id="4" w:name="_Toc39326697"/>
      <w:r w:rsidRPr="007A09B7">
        <w:rPr>
          <w:rFonts w:asciiTheme="minorHAnsi" w:hAnsiTheme="minorHAnsi" w:cstheme="minorHAnsi"/>
          <w:color w:val="365F91" w:themeColor="accent1" w:themeShade="BF"/>
          <w:sz w:val="24"/>
          <w:szCs w:val="24"/>
        </w:rPr>
        <w:t>Advieswerk</w:t>
      </w:r>
      <w:bookmarkEnd w:id="4"/>
    </w:p>
    <w:p w:rsidR="00FE3807" w:rsidRDefault="00007204" w:rsidP="00942EC5">
      <w:pPr>
        <w:rPr>
          <w:sz w:val="24"/>
          <w:szCs w:val="24"/>
        </w:rPr>
      </w:pPr>
      <w:r>
        <w:rPr>
          <w:sz w:val="24"/>
          <w:szCs w:val="24"/>
        </w:rPr>
        <w:t xml:space="preserve">In 2019 </w:t>
      </w:r>
      <w:r w:rsidR="00FE3807">
        <w:rPr>
          <w:sz w:val="24"/>
          <w:szCs w:val="24"/>
        </w:rPr>
        <w:t>heeft de Raad</w:t>
      </w:r>
      <w:r w:rsidR="00942EC5" w:rsidRPr="00C36266">
        <w:rPr>
          <w:sz w:val="24"/>
          <w:szCs w:val="24"/>
        </w:rPr>
        <w:t xml:space="preserve"> </w:t>
      </w:r>
      <w:r w:rsidR="00FE3807">
        <w:rPr>
          <w:sz w:val="24"/>
          <w:szCs w:val="24"/>
        </w:rPr>
        <w:t>twee</w:t>
      </w:r>
      <w:r>
        <w:rPr>
          <w:sz w:val="24"/>
          <w:szCs w:val="24"/>
        </w:rPr>
        <w:t xml:space="preserve"> </w:t>
      </w:r>
      <w:r w:rsidR="00942EC5" w:rsidRPr="00C36266">
        <w:rPr>
          <w:sz w:val="24"/>
          <w:szCs w:val="24"/>
        </w:rPr>
        <w:t>gevraagde adviezen uitgebracht.</w:t>
      </w:r>
      <w:r w:rsidR="00C36266">
        <w:rPr>
          <w:sz w:val="24"/>
          <w:szCs w:val="24"/>
        </w:rPr>
        <w:t xml:space="preserve"> </w:t>
      </w:r>
      <w:r w:rsidR="00FE3807">
        <w:rPr>
          <w:sz w:val="24"/>
          <w:szCs w:val="24"/>
        </w:rPr>
        <w:t>Het eerste advies betrof een gevraagd advies van de KB aan de hand van zes vragen over de toepassing van beeldbeschrijving.</w:t>
      </w:r>
    </w:p>
    <w:p w:rsidR="00881F9F" w:rsidRPr="00881F9F" w:rsidRDefault="00FE3807" w:rsidP="00881F9F">
      <w:pPr>
        <w:pStyle w:val="Geenafstand"/>
        <w:rPr>
          <w:sz w:val="24"/>
          <w:szCs w:val="24"/>
        </w:rPr>
      </w:pPr>
      <w:r w:rsidRPr="00881F9F">
        <w:rPr>
          <w:sz w:val="24"/>
          <w:szCs w:val="24"/>
        </w:rPr>
        <w:t xml:space="preserve">Het tweede advies betrof een gevraagd advies van BPL over het projectenplan 2020. De adviesaanvraag kwam ná de vaststelling </w:t>
      </w:r>
      <w:r w:rsidR="007A09B7" w:rsidRPr="00881F9F">
        <w:rPr>
          <w:sz w:val="24"/>
          <w:szCs w:val="24"/>
        </w:rPr>
        <w:t xml:space="preserve">van het projectenplan 2020 </w:t>
      </w:r>
      <w:r w:rsidRPr="00881F9F">
        <w:rPr>
          <w:sz w:val="24"/>
          <w:szCs w:val="24"/>
        </w:rPr>
        <w:t xml:space="preserve">door de Raad van </w:t>
      </w:r>
      <w:r w:rsidRPr="00881F9F">
        <w:rPr>
          <w:sz w:val="24"/>
          <w:szCs w:val="24"/>
        </w:rPr>
        <w:lastRenderedPageBreak/>
        <w:t>Toezicht van BPL.</w:t>
      </w:r>
      <w:r w:rsidR="00332992" w:rsidRPr="00881F9F">
        <w:rPr>
          <w:sz w:val="24"/>
          <w:szCs w:val="24"/>
        </w:rPr>
        <w:t xml:space="preserve"> </w:t>
      </w:r>
      <w:r w:rsidR="00881F9F" w:rsidRPr="00881F9F">
        <w:rPr>
          <w:sz w:val="24"/>
          <w:szCs w:val="24"/>
        </w:rPr>
        <w:t>Er heeft een constructief en prettig gesprek plaats gevonden met de LR en BPL over de samenwerking. Daarin is afgesproken dat de volgende jaarplannen eerst ter advisering naar de LR gaan alvorens ze naar de Raad van Toezicht van BPL worden gestuurd.</w:t>
      </w:r>
    </w:p>
    <w:p w:rsidR="00336CB2" w:rsidRDefault="00336CB2" w:rsidP="00942EC5">
      <w:pPr>
        <w:rPr>
          <w:sz w:val="24"/>
          <w:szCs w:val="24"/>
        </w:rPr>
      </w:pPr>
    </w:p>
    <w:p w:rsidR="007A09B7" w:rsidRPr="00A129B0" w:rsidRDefault="007A09B7" w:rsidP="007A09B7">
      <w:pPr>
        <w:rPr>
          <w:sz w:val="24"/>
          <w:szCs w:val="24"/>
        </w:rPr>
      </w:pPr>
      <w:r w:rsidRPr="0018744D">
        <w:rPr>
          <w:sz w:val="24"/>
          <w:szCs w:val="24"/>
        </w:rPr>
        <w:t xml:space="preserve">De KB en BPL hebben geen aanleiding  gezien, afgezien van de hiervoor genoemde adviezen, naast de uitwisseling van opvattingen tijdens het gezamenlijk overleg, nog advies te vragen over andere onderwerpen. Ook </w:t>
      </w:r>
      <w:r w:rsidR="00AB6CBE">
        <w:rPr>
          <w:sz w:val="24"/>
          <w:szCs w:val="24"/>
        </w:rPr>
        <w:t xml:space="preserve">heeft de Raad </w:t>
      </w:r>
      <w:r w:rsidRPr="0018744D">
        <w:rPr>
          <w:sz w:val="24"/>
          <w:szCs w:val="24"/>
        </w:rPr>
        <w:t>geen aanleiding gezien een ongevraagd advies uit te brengen.</w:t>
      </w:r>
      <w:r>
        <w:rPr>
          <w:sz w:val="24"/>
          <w:szCs w:val="24"/>
        </w:rPr>
        <w:t xml:space="preserve"> </w:t>
      </w:r>
    </w:p>
    <w:p w:rsidR="007A09B7" w:rsidRDefault="007A09B7" w:rsidP="00942EC5">
      <w:pPr>
        <w:rPr>
          <w:sz w:val="24"/>
          <w:szCs w:val="24"/>
        </w:rPr>
      </w:pPr>
    </w:p>
    <w:p w:rsidR="00942EC5" w:rsidRDefault="00942EC5" w:rsidP="00942EC5">
      <w:pPr>
        <w:rPr>
          <w:sz w:val="24"/>
          <w:szCs w:val="24"/>
        </w:rPr>
      </w:pPr>
      <w:r w:rsidRPr="00C36266">
        <w:rPr>
          <w:sz w:val="24"/>
          <w:szCs w:val="24"/>
        </w:rPr>
        <w:t>Een overzicht van die adviezen is in bijlage 1 opgenomen. In bijlage 2 is een overzicht opgenomen van overige relevante door de Raad ontvangen en verstuurde documenten.</w:t>
      </w:r>
    </w:p>
    <w:p w:rsidR="007A09B7" w:rsidRPr="007A09B7" w:rsidRDefault="007A09B7" w:rsidP="007A09B7">
      <w:pPr>
        <w:pStyle w:val="Kop2"/>
        <w:rPr>
          <w:rFonts w:asciiTheme="minorHAnsi" w:hAnsiTheme="minorHAnsi" w:cstheme="minorHAnsi"/>
          <w:color w:val="365F91" w:themeColor="accent1" w:themeShade="BF"/>
          <w:sz w:val="24"/>
          <w:szCs w:val="24"/>
        </w:rPr>
      </w:pPr>
      <w:bookmarkStart w:id="5" w:name="_Toc39326698"/>
      <w:r w:rsidRPr="007A09B7">
        <w:rPr>
          <w:rFonts w:asciiTheme="minorHAnsi" w:hAnsiTheme="minorHAnsi" w:cstheme="minorHAnsi"/>
          <w:color w:val="365F91" w:themeColor="accent1" w:themeShade="BF"/>
          <w:sz w:val="24"/>
          <w:szCs w:val="24"/>
        </w:rPr>
        <w:t>Vergaderingen</w:t>
      </w:r>
      <w:r>
        <w:rPr>
          <w:rFonts w:asciiTheme="minorHAnsi" w:hAnsiTheme="minorHAnsi" w:cstheme="minorHAnsi"/>
          <w:color w:val="365F91" w:themeColor="accent1" w:themeShade="BF"/>
          <w:sz w:val="24"/>
          <w:szCs w:val="24"/>
        </w:rPr>
        <w:t xml:space="preserve"> en themabijeenkomst</w:t>
      </w:r>
      <w:bookmarkEnd w:id="5"/>
    </w:p>
    <w:p w:rsidR="004728BF" w:rsidRPr="00C36266" w:rsidRDefault="00942EC5" w:rsidP="004728BF">
      <w:pPr>
        <w:rPr>
          <w:sz w:val="24"/>
          <w:szCs w:val="24"/>
        </w:rPr>
      </w:pPr>
      <w:r w:rsidRPr="00C36266">
        <w:rPr>
          <w:sz w:val="24"/>
          <w:szCs w:val="24"/>
        </w:rPr>
        <w:t xml:space="preserve">In het verslagjaar is regulier 4 maal gezamenlijk met de KB en BPL vergaderd. </w:t>
      </w:r>
      <w:r w:rsidR="004728BF" w:rsidRPr="00C36266">
        <w:rPr>
          <w:sz w:val="24"/>
          <w:szCs w:val="24"/>
        </w:rPr>
        <w:t>Ter voorbereiding van het overleg met de KB en BPL heeft de Raad</w:t>
      </w:r>
      <w:r w:rsidR="004728BF">
        <w:rPr>
          <w:sz w:val="24"/>
          <w:szCs w:val="24"/>
        </w:rPr>
        <w:t>,</w:t>
      </w:r>
      <w:r w:rsidR="004728BF" w:rsidRPr="00C36266">
        <w:rPr>
          <w:sz w:val="24"/>
          <w:szCs w:val="24"/>
        </w:rPr>
        <w:t xml:space="preserve"> buiten aanwezigheid van derden</w:t>
      </w:r>
      <w:r w:rsidR="004728BF">
        <w:rPr>
          <w:sz w:val="24"/>
          <w:szCs w:val="24"/>
        </w:rPr>
        <w:t>,</w:t>
      </w:r>
      <w:r w:rsidR="004728BF" w:rsidRPr="00C36266">
        <w:rPr>
          <w:sz w:val="24"/>
          <w:szCs w:val="24"/>
        </w:rPr>
        <w:t xml:space="preserve"> voorafgaa</w:t>
      </w:r>
      <w:r w:rsidR="004728BF">
        <w:rPr>
          <w:sz w:val="24"/>
          <w:szCs w:val="24"/>
        </w:rPr>
        <w:t>nde aan het gezamenlijk overleg,</w:t>
      </w:r>
      <w:r w:rsidR="004728BF" w:rsidRPr="00C36266">
        <w:rPr>
          <w:sz w:val="24"/>
          <w:szCs w:val="24"/>
        </w:rPr>
        <w:t xml:space="preserve"> vergaderd. </w:t>
      </w:r>
    </w:p>
    <w:p w:rsidR="00572816" w:rsidRPr="00C36266" w:rsidRDefault="00572816" w:rsidP="00942EC5">
      <w:pPr>
        <w:rPr>
          <w:sz w:val="24"/>
          <w:szCs w:val="24"/>
        </w:rPr>
      </w:pPr>
    </w:p>
    <w:p w:rsidR="00942EC5" w:rsidRPr="00C36266" w:rsidRDefault="00942EC5" w:rsidP="00942EC5">
      <w:pPr>
        <w:rPr>
          <w:sz w:val="24"/>
          <w:szCs w:val="24"/>
        </w:rPr>
      </w:pPr>
      <w:r w:rsidRPr="00C36266">
        <w:rPr>
          <w:sz w:val="24"/>
          <w:szCs w:val="24"/>
        </w:rPr>
        <w:t>Per verg</w:t>
      </w:r>
      <w:r w:rsidR="00A129B0">
        <w:rPr>
          <w:sz w:val="24"/>
          <w:szCs w:val="24"/>
        </w:rPr>
        <w:t>adering zijn aan de hand van het</w:t>
      </w:r>
      <w:r w:rsidRPr="00C36266">
        <w:rPr>
          <w:sz w:val="24"/>
          <w:szCs w:val="24"/>
        </w:rPr>
        <w:t xml:space="preserve"> document (stand van zaken) de lopende projecten en activiteiten met de KB en BPL besproken. Van de kant van de KB en BPL is desgevraagd informatie verstrekt. De Raad heeft zo nodig daarop uitvoerig gereageerd. </w:t>
      </w:r>
    </w:p>
    <w:p w:rsidR="00942EC5" w:rsidRDefault="0018744D" w:rsidP="00942EC5">
      <w:pPr>
        <w:rPr>
          <w:sz w:val="24"/>
          <w:szCs w:val="24"/>
        </w:rPr>
      </w:pPr>
      <w:r>
        <w:rPr>
          <w:sz w:val="24"/>
          <w:szCs w:val="24"/>
        </w:rPr>
        <w:t xml:space="preserve">Zo is </w:t>
      </w:r>
      <w:r w:rsidR="00942EC5" w:rsidRPr="00C36266">
        <w:rPr>
          <w:sz w:val="24"/>
          <w:szCs w:val="24"/>
        </w:rPr>
        <w:t>onder meer gesproken over:</w:t>
      </w:r>
    </w:p>
    <w:p w:rsidR="00EF1F8B" w:rsidRDefault="00DB2997" w:rsidP="00EF1F8B">
      <w:pPr>
        <w:pStyle w:val="Lijstalinea"/>
        <w:numPr>
          <w:ilvl w:val="0"/>
          <w:numId w:val="40"/>
        </w:numPr>
        <w:rPr>
          <w:sz w:val="24"/>
          <w:szCs w:val="24"/>
        </w:rPr>
      </w:pPr>
      <w:r>
        <w:rPr>
          <w:sz w:val="24"/>
          <w:szCs w:val="24"/>
        </w:rPr>
        <w:t>Communicatie van BPL naar de klanten</w:t>
      </w:r>
    </w:p>
    <w:p w:rsidR="00DB2997" w:rsidRDefault="00DB2997" w:rsidP="00EF1F8B">
      <w:pPr>
        <w:pStyle w:val="Lijstalinea"/>
        <w:numPr>
          <w:ilvl w:val="0"/>
          <w:numId w:val="40"/>
        </w:numPr>
        <w:rPr>
          <w:sz w:val="24"/>
          <w:szCs w:val="24"/>
        </w:rPr>
      </w:pPr>
      <w:r>
        <w:rPr>
          <w:sz w:val="24"/>
          <w:szCs w:val="24"/>
        </w:rPr>
        <w:t>De verdere ontwikkeling van de Daisy App</w:t>
      </w:r>
    </w:p>
    <w:p w:rsidR="00DB2997" w:rsidRDefault="00DB2997" w:rsidP="00EF1F8B">
      <w:pPr>
        <w:pStyle w:val="Lijstalinea"/>
        <w:numPr>
          <w:ilvl w:val="0"/>
          <w:numId w:val="40"/>
        </w:numPr>
        <w:rPr>
          <w:sz w:val="24"/>
          <w:szCs w:val="24"/>
        </w:rPr>
      </w:pPr>
      <w:r>
        <w:rPr>
          <w:sz w:val="24"/>
          <w:szCs w:val="24"/>
        </w:rPr>
        <w:t>Beeldbeschrijving</w:t>
      </w:r>
    </w:p>
    <w:p w:rsidR="00DB2997" w:rsidRDefault="00DB2997" w:rsidP="00EF1F8B">
      <w:pPr>
        <w:pStyle w:val="Lijstalinea"/>
        <w:numPr>
          <w:ilvl w:val="0"/>
          <w:numId w:val="40"/>
        </w:numPr>
        <w:rPr>
          <w:sz w:val="24"/>
          <w:szCs w:val="24"/>
        </w:rPr>
      </w:pPr>
      <w:r>
        <w:rPr>
          <w:sz w:val="24"/>
          <w:szCs w:val="24"/>
        </w:rPr>
        <w:t>Marketing activiteiten van BPL</w:t>
      </w:r>
    </w:p>
    <w:p w:rsidR="00DB2997" w:rsidRDefault="00DB2997" w:rsidP="00EF1F8B">
      <w:pPr>
        <w:pStyle w:val="Lijstalinea"/>
        <w:numPr>
          <w:ilvl w:val="0"/>
          <w:numId w:val="40"/>
        </w:numPr>
        <w:rPr>
          <w:sz w:val="24"/>
          <w:szCs w:val="24"/>
        </w:rPr>
      </w:pPr>
      <w:r>
        <w:rPr>
          <w:sz w:val="24"/>
          <w:szCs w:val="24"/>
        </w:rPr>
        <w:t>Marrakesh verdrag (ABC platform)</w:t>
      </w:r>
    </w:p>
    <w:p w:rsidR="00DB2997" w:rsidRDefault="00DB2997" w:rsidP="00EF1F8B">
      <w:pPr>
        <w:pStyle w:val="Lijstalinea"/>
        <w:numPr>
          <w:ilvl w:val="0"/>
          <w:numId w:val="40"/>
        </w:numPr>
        <w:rPr>
          <w:sz w:val="24"/>
          <w:szCs w:val="24"/>
        </w:rPr>
      </w:pPr>
      <w:r>
        <w:rPr>
          <w:sz w:val="24"/>
          <w:szCs w:val="24"/>
        </w:rPr>
        <w:t>Toegankelijkheid van de website van BPL, vooral voor de doelgroep blinden en slechtzienden</w:t>
      </w:r>
    </w:p>
    <w:p w:rsidR="00DB2997" w:rsidRDefault="00DB2997" w:rsidP="00EF1F8B">
      <w:pPr>
        <w:pStyle w:val="Lijstalinea"/>
        <w:numPr>
          <w:ilvl w:val="0"/>
          <w:numId w:val="40"/>
        </w:numPr>
        <w:rPr>
          <w:sz w:val="24"/>
          <w:szCs w:val="24"/>
        </w:rPr>
      </w:pPr>
      <w:r>
        <w:rPr>
          <w:sz w:val="24"/>
          <w:szCs w:val="24"/>
        </w:rPr>
        <w:t>Samenstelling doelgroepen BPL</w:t>
      </w:r>
    </w:p>
    <w:p w:rsidR="00DB2997" w:rsidRDefault="00DB2997" w:rsidP="00EF1F8B">
      <w:pPr>
        <w:pStyle w:val="Lijstalinea"/>
        <w:numPr>
          <w:ilvl w:val="0"/>
          <w:numId w:val="40"/>
        </w:numPr>
        <w:rPr>
          <w:sz w:val="24"/>
          <w:szCs w:val="24"/>
        </w:rPr>
      </w:pPr>
      <w:r>
        <w:rPr>
          <w:sz w:val="24"/>
          <w:szCs w:val="24"/>
        </w:rPr>
        <w:t>Reliëf (workshops tactiele tekeningen)</w:t>
      </w:r>
    </w:p>
    <w:p w:rsidR="00DB2997" w:rsidRDefault="00DB2997" w:rsidP="00EF1F8B">
      <w:pPr>
        <w:pStyle w:val="Lijstalinea"/>
        <w:numPr>
          <w:ilvl w:val="0"/>
          <w:numId w:val="40"/>
        </w:numPr>
        <w:rPr>
          <w:sz w:val="24"/>
          <w:szCs w:val="24"/>
        </w:rPr>
      </w:pPr>
      <w:r>
        <w:rPr>
          <w:sz w:val="24"/>
          <w:szCs w:val="24"/>
        </w:rPr>
        <w:t>Braille aangelegenheden</w:t>
      </w:r>
    </w:p>
    <w:p w:rsidR="00DB2997" w:rsidRDefault="00DB2997" w:rsidP="00EF1F8B">
      <w:pPr>
        <w:pStyle w:val="Lijstalinea"/>
        <w:numPr>
          <w:ilvl w:val="0"/>
          <w:numId w:val="40"/>
        </w:numPr>
        <w:rPr>
          <w:sz w:val="24"/>
          <w:szCs w:val="24"/>
        </w:rPr>
      </w:pPr>
      <w:r>
        <w:rPr>
          <w:sz w:val="24"/>
          <w:szCs w:val="24"/>
        </w:rPr>
        <w:t>Klanttevredenheidsonderzoek</w:t>
      </w:r>
    </w:p>
    <w:p w:rsidR="00DB2997" w:rsidRDefault="00DB2997" w:rsidP="00EF1F8B">
      <w:pPr>
        <w:pStyle w:val="Lijstalinea"/>
        <w:numPr>
          <w:ilvl w:val="0"/>
          <w:numId w:val="40"/>
        </w:numPr>
        <w:rPr>
          <w:sz w:val="24"/>
          <w:szCs w:val="24"/>
        </w:rPr>
      </w:pPr>
      <w:r>
        <w:rPr>
          <w:sz w:val="24"/>
          <w:szCs w:val="24"/>
        </w:rPr>
        <w:t>Rol van de Openbare Bibliotheken (consulentenplan en klik &amp; tik cursus)</w:t>
      </w:r>
    </w:p>
    <w:p w:rsidR="00DB2997" w:rsidRDefault="00DB2997" w:rsidP="00EF1F8B">
      <w:pPr>
        <w:pStyle w:val="Lijstalinea"/>
        <w:numPr>
          <w:ilvl w:val="0"/>
          <w:numId w:val="40"/>
        </w:numPr>
        <w:rPr>
          <w:sz w:val="24"/>
          <w:szCs w:val="24"/>
        </w:rPr>
      </w:pPr>
      <w:r>
        <w:rPr>
          <w:sz w:val="24"/>
          <w:szCs w:val="24"/>
        </w:rPr>
        <w:t>Contributie (flexibele abonnementen)</w:t>
      </w:r>
    </w:p>
    <w:p w:rsidR="00DB2997" w:rsidRDefault="00DB2997" w:rsidP="00EF1F8B">
      <w:pPr>
        <w:pStyle w:val="Lijstalinea"/>
        <w:numPr>
          <w:ilvl w:val="0"/>
          <w:numId w:val="40"/>
        </w:numPr>
        <w:rPr>
          <w:sz w:val="24"/>
          <w:szCs w:val="24"/>
        </w:rPr>
      </w:pPr>
      <w:r>
        <w:rPr>
          <w:sz w:val="24"/>
          <w:szCs w:val="24"/>
        </w:rPr>
        <w:t>Collectie</w:t>
      </w:r>
    </w:p>
    <w:p w:rsidR="00DB2997" w:rsidRDefault="00DB2997" w:rsidP="00EF1F8B">
      <w:pPr>
        <w:pStyle w:val="Lijstalinea"/>
        <w:numPr>
          <w:ilvl w:val="0"/>
          <w:numId w:val="40"/>
        </w:numPr>
        <w:rPr>
          <w:sz w:val="24"/>
          <w:szCs w:val="24"/>
        </w:rPr>
      </w:pPr>
      <w:r>
        <w:rPr>
          <w:sz w:val="24"/>
          <w:szCs w:val="24"/>
        </w:rPr>
        <w:t>Beleidskader 2019 – 2022</w:t>
      </w:r>
    </w:p>
    <w:p w:rsidR="00DB2997" w:rsidRDefault="00DB2997" w:rsidP="00EF1F8B">
      <w:pPr>
        <w:pStyle w:val="Lijstalinea"/>
        <w:numPr>
          <w:ilvl w:val="0"/>
          <w:numId w:val="40"/>
        </w:numPr>
        <w:rPr>
          <w:sz w:val="24"/>
          <w:szCs w:val="24"/>
        </w:rPr>
      </w:pPr>
      <w:r>
        <w:rPr>
          <w:sz w:val="24"/>
          <w:szCs w:val="24"/>
        </w:rPr>
        <w:t>Het gebruik van E-book</w:t>
      </w:r>
    </w:p>
    <w:p w:rsidR="00DB2997" w:rsidRDefault="00DB2997" w:rsidP="00EF1F8B">
      <w:pPr>
        <w:pStyle w:val="Lijstalinea"/>
        <w:numPr>
          <w:ilvl w:val="0"/>
          <w:numId w:val="40"/>
        </w:numPr>
        <w:rPr>
          <w:sz w:val="24"/>
          <w:szCs w:val="24"/>
        </w:rPr>
      </w:pPr>
      <w:r>
        <w:rPr>
          <w:sz w:val="24"/>
          <w:szCs w:val="24"/>
        </w:rPr>
        <w:t>Voice user interfaces</w:t>
      </w:r>
    </w:p>
    <w:p w:rsidR="00DB2997" w:rsidRDefault="00DB2997" w:rsidP="00EF1F8B">
      <w:pPr>
        <w:pStyle w:val="Lijstalinea"/>
        <w:numPr>
          <w:ilvl w:val="0"/>
          <w:numId w:val="40"/>
        </w:numPr>
        <w:rPr>
          <w:sz w:val="24"/>
          <w:szCs w:val="24"/>
        </w:rPr>
      </w:pPr>
      <w:r>
        <w:rPr>
          <w:sz w:val="24"/>
          <w:szCs w:val="24"/>
        </w:rPr>
        <w:t>Synthetische spraak</w:t>
      </w:r>
    </w:p>
    <w:p w:rsidR="00DB2997" w:rsidRDefault="00DB2997" w:rsidP="00EF1F8B">
      <w:pPr>
        <w:pStyle w:val="Lijstalinea"/>
        <w:numPr>
          <w:ilvl w:val="0"/>
          <w:numId w:val="40"/>
        </w:numPr>
        <w:rPr>
          <w:sz w:val="24"/>
          <w:szCs w:val="24"/>
        </w:rPr>
      </w:pPr>
      <w:r>
        <w:rPr>
          <w:sz w:val="24"/>
          <w:szCs w:val="24"/>
        </w:rPr>
        <w:t>Podcasts</w:t>
      </w:r>
    </w:p>
    <w:p w:rsidR="00DB2997" w:rsidRPr="00DB2997" w:rsidRDefault="00DB2997" w:rsidP="00EF1F8B">
      <w:pPr>
        <w:pStyle w:val="Lijstalinea"/>
        <w:numPr>
          <w:ilvl w:val="0"/>
          <w:numId w:val="40"/>
        </w:numPr>
        <w:rPr>
          <w:sz w:val="24"/>
          <w:szCs w:val="24"/>
        </w:rPr>
      </w:pPr>
      <w:r w:rsidRPr="00DB2997">
        <w:rPr>
          <w:sz w:val="24"/>
          <w:szCs w:val="24"/>
        </w:rPr>
        <w:lastRenderedPageBreak/>
        <w:t>Het beschikbaar zijn van studie- en vakliteratuur voor bij BPL ingeschreven lezers</w:t>
      </w:r>
    </w:p>
    <w:p w:rsidR="0018744D" w:rsidRPr="0018744D" w:rsidRDefault="0018744D" w:rsidP="00942EC5">
      <w:pPr>
        <w:rPr>
          <w:sz w:val="24"/>
          <w:szCs w:val="24"/>
        </w:rPr>
      </w:pPr>
    </w:p>
    <w:p w:rsidR="00A129B0" w:rsidRDefault="00A129B0" w:rsidP="00A129B0">
      <w:pPr>
        <w:rPr>
          <w:sz w:val="24"/>
          <w:szCs w:val="24"/>
        </w:rPr>
      </w:pPr>
      <w:r w:rsidRPr="0018744D">
        <w:rPr>
          <w:sz w:val="24"/>
          <w:szCs w:val="24"/>
        </w:rPr>
        <w:t xml:space="preserve">De problemen die de gemiddelde lezer met een visuele leesbeperking (blinden en slechtzienden) tegenkomt bij het gebruik van de </w:t>
      </w:r>
      <w:r w:rsidR="005C115B">
        <w:rPr>
          <w:sz w:val="24"/>
          <w:szCs w:val="24"/>
        </w:rPr>
        <w:t>web</w:t>
      </w:r>
      <w:r w:rsidRPr="0018744D">
        <w:rPr>
          <w:sz w:val="24"/>
          <w:szCs w:val="24"/>
        </w:rPr>
        <w:t xml:space="preserve">site van BPL is ook tijdens dit verslagjaar </w:t>
      </w:r>
      <w:r w:rsidR="00572816">
        <w:rPr>
          <w:sz w:val="24"/>
          <w:szCs w:val="24"/>
        </w:rPr>
        <w:t>een belangrijk punt van aandacht geweest</w:t>
      </w:r>
      <w:r w:rsidRPr="0018744D">
        <w:rPr>
          <w:sz w:val="24"/>
          <w:szCs w:val="24"/>
        </w:rPr>
        <w:t xml:space="preserve">. </w:t>
      </w:r>
    </w:p>
    <w:p w:rsidR="00572816" w:rsidRPr="0018744D" w:rsidRDefault="00572816" w:rsidP="00A129B0">
      <w:pPr>
        <w:rPr>
          <w:sz w:val="24"/>
          <w:szCs w:val="24"/>
        </w:rPr>
      </w:pPr>
    </w:p>
    <w:p w:rsidR="00EA7ECD" w:rsidRDefault="00EA7ECD" w:rsidP="00EA7ECD">
      <w:pPr>
        <w:pStyle w:val="Geenafstand"/>
        <w:rPr>
          <w:sz w:val="24"/>
          <w:szCs w:val="24"/>
        </w:rPr>
      </w:pPr>
      <w:r>
        <w:rPr>
          <w:sz w:val="24"/>
          <w:szCs w:val="24"/>
        </w:rPr>
        <w:t xml:space="preserve">In de </w:t>
      </w:r>
      <w:r w:rsidR="00336CB2">
        <w:rPr>
          <w:sz w:val="24"/>
          <w:szCs w:val="24"/>
        </w:rPr>
        <w:t xml:space="preserve">reguliere </w:t>
      </w:r>
      <w:r>
        <w:rPr>
          <w:sz w:val="24"/>
          <w:szCs w:val="24"/>
        </w:rPr>
        <w:t xml:space="preserve">vergadering van 27 maart is </w:t>
      </w:r>
      <w:r w:rsidR="00336CB2">
        <w:rPr>
          <w:sz w:val="24"/>
          <w:szCs w:val="24"/>
        </w:rPr>
        <w:t xml:space="preserve">samen met de KB en BPL </w:t>
      </w:r>
      <w:r>
        <w:rPr>
          <w:sz w:val="24"/>
          <w:szCs w:val="24"/>
        </w:rPr>
        <w:t>afscheid genomen van Ria Batelaan</w:t>
      </w:r>
      <w:r w:rsidR="00AA47EC">
        <w:rPr>
          <w:sz w:val="24"/>
          <w:szCs w:val="24"/>
        </w:rPr>
        <w:t>.</w:t>
      </w:r>
    </w:p>
    <w:p w:rsidR="00EA7ECD" w:rsidRDefault="00EA7ECD" w:rsidP="00A129B0">
      <w:pPr>
        <w:rPr>
          <w:sz w:val="24"/>
          <w:szCs w:val="24"/>
        </w:rPr>
      </w:pPr>
    </w:p>
    <w:p w:rsidR="00A129B0" w:rsidRDefault="00A129B0" w:rsidP="00A129B0">
      <w:pPr>
        <w:rPr>
          <w:sz w:val="24"/>
          <w:szCs w:val="24"/>
        </w:rPr>
      </w:pPr>
      <w:r w:rsidRPr="0018744D">
        <w:rPr>
          <w:sz w:val="24"/>
          <w:szCs w:val="24"/>
        </w:rPr>
        <w:t>In de reguliere vergadering v</w:t>
      </w:r>
      <w:r w:rsidR="00DA3612">
        <w:rPr>
          <w:sz w:val="24"/>
          <w:szCs w:val="24"/>
        </w:rPr>
        <w:t>an</w:t>
      </w:r>
      <w:r w:rsidRPr="0018744D">
        <w:rPr>
          <w:sz w:val="24"/>
          <w:szCs w:val="24"/>
        </w:rPr>
        <w:t xml:space="preserve"> </w:t>
      </w:r>
      <w:r w:rsidR="00572816">
        <w:rPr>
          <w:sz w:val="24"/>
          <w:szCs w:val="24"/>
        </w:rPr>
        <w:t>11 december</w:t>
      </w:r>
      <w:r w:rsidRPr="0018744D">
        <w:rPr>
          <w:sz w:val="24"/>
          <w:szCs w:val="24"/>
        </w:rPr>
        <w:t xml:space="preserve"> is samen met de KB en</w:t>
      </w:r>
      <w:r w:rsidR="0018744D">
        <w:rPr>
          <w:sz w:val="24"/>
          <w:szCs w:val="24"/>
        </w:rPr>
        <w:t xml:space="preserve"> </w:t>
      </w:r>
      <w:r w:rsidRPr="0018744D">
        <w:rPr>
          <w:sz w:val="24"/>
          <w:szCs w:val="24"/>
        </w:rPr>
        <w:t xml:space="preserve">BPL afscheid genomen van </w:t>
      </w:r>
      <w:r w:rsidR="00572816">
        <w:rPr>
          <w:sz w:val="24"/>
          <w:szCs w:val="24"/>
        </w:rPr>
        <w:t xml:space="preserve">Willem Miltenburg, Hubert de Vos en Jessyca de Wit. </w:t>
      </w:r>
    </w:p>
    <w:p w:rsidR="007A09B7" w:rsidRDefault="007A09B7" w:rsidP="00A129B0">
      <w:pPr>
        <w:rPr>
          <w:sz w:val="24"/>
          <w:szCs w:val="24"/>
        </w:rPr>
      </w:pPr>
    </w:p>
    <w:p w:rsidR="007A09B7" w:rsidRDefault="007A09B7" w:rsidP="007A09B7">
      <w:pPr>
        <w:rPr>
          <w:sz w:val="24"/>
          <w:szCs w:val="24"/>
        </w:rPr>
      </w:pPr>
      <w:r>
        <w:rPr>
          <w:sz w:val="24"/>
          <w:szCs w:val="24"/>
        </w:rPr>
        <w:t xml:space="preserve">Er is in tegenstelling tot andere jaren maar een themabijeenkomst geweest. Het thema overleg in mei ging over het collectioneren waarbij KB, </w:t>
      </w:r>
      <w:r w:rsidRPr="00C36266">
        <w:rPr>
          <w:sz w:val="24"/>
          <w:szCs w:val="24"/>
        </w:rPr>
        <w:t>BPL</w:t>
      </w:r>
      <w:r>
        <w:rPr>
          <w:sz w:val="24"/>
          <w:szCs w:val="24"/>
        </w:rPr>
        <w:t xml:space="preserve"> en Dedicon </w:t>
      </w:r>
      <w:r w:rsidRPr="00C36266">
        <w:rPr>
          <w:sz w:val="24"/>
          <w:szCs w:val="24"/>
        </w:rPr>
        <w:t>aanwezig</w:t>
      </w:r>
      <w:r>
        <w:rPr>
          <w:sz w:val="24"/>
          <w:szCs w:val="24"/>
        </w:rPr>
        <w:t xml:space="preserve"> waren. De Raad heeft voorafgaand deze themadag geëvalueerd. </w:t>
      </w:r>
    </w:p>
    <w:p w:rsidR="00EA7ECD" w:rsidRPr="0018744D" w:rsidRDefault="007A09B7" w:rsidP="00A129B0">
      <w:pPr>
        <w:rPr>
          <w:sz w:val="24"/>
          <w:szCs w:val="24"/>
        </w:rPr>
      </w:pPr>
      <w:r>
        <w:rPr>
          <w:sz w:val="24"/>
          <w:szCs w:val="24"/>
        </w:rPr>
        <w:t xml:space="preserve">De tweede themadag die op 30 oktober in de KB in Den Haag stond gepland en zou gaan over de toegankelijkheid in de breedste zin van het woord met voorafgaand een vergadering alleen met de Raad is door het boerenprotest in Den Haag niet doorgegaan. Er is besloten deze themadag door te schuiven naar 2020. </w:t>
      </w:r>
    </w:p>
    <w:p w:rsidR="00576539" w:rsidRPr="00470696" w:rsidRDefault="00375A5C" w:rsidP="006E5916">
      <w:pPr>
        <w:pStyle w:val="Kop1"/>
        <w:rPr>
          <w:rFonts w:asciiTheme="minorHAnsi" w:eastAsia="Times New Roman" w:hAnsiTheme="minorHAnsi" w:cs="Times New Roman"/>
          <w:lang w:eastAsia="nl-NL"/>
        </w:rPr>
      </w:pPr>
      <w:bookmarkStart w:id="6" w:name="_Toc39326699"/>
      <w:r>
        <w:rPr>
          <w:rFonts w:asciiTheme="minorHAnsi" w:eastAsia="Times New Roman" w:hAnsiTheme="minorHAnsi" w:cs="Times New Roman"/>
          <w:lang w:eastAsia="nl-NL"/>
        </w:rPr>
        <w:t>Ter afsluiting</w:t>
      </w:r>
      <w:bookmarkEnd w:id="6"/>
    </w:p>
    <w:p w:rsidR="00673441" w:rsidRDefault="00673441" w:rsidP="00673441">
      <w:pPr>
        <w:shd w:val="clear" w:color="auto" w:fill="FFFFFF"/>
        <w:rPr>
          <w:rFonts w:ascii="Calibri" w:eastAsia="Times New Roman" w:hAnsi="Calibri" w:cs="Times New Roman"/>
          <w:color w:val="222222"/>
          <w:lang w:eastAsia="nl-NL"/>
        </w:rPr>
      </w:pPr>
    </w:p>
    <w:p w:rsidR="00255A3D" w:rsidRPr="00716E94" w:rsidRDefault="00255A3D" w:rsidP="00673441">
      <w:pPr>
        <w:shd w:val="clear" w:color="auto" w:fill="FFFFFF"/>
        <w:rPr>
          <w:rFonts w:ascii="Calibri" w:eastAsia="Times New Roman" w:hAnsi="Calibri" w:cs="Times New Roman"/>
          <w:color w:val="262626" w:themeColor="text1" w:themeTint="D9"/>
          <w:sz w:val="24"/>
          <w:szCs w:val="24"/>
          <w:lang w:eastAsia="nl-NL"/>
        </w:rPr>
      </w:pPr>
      <w:r w:rsidRPr="00716E94">
        <w:rPr>
          <w:rFonts w:ascii="Calibri" w:eastAsia="Times New Roman" w:hAnsi="Calibri" w:cs="Times New Roman"/>
          <w:color w:val="262626" w:themeColor="text1" w:themeTint="D9"/>
          <w:sz w:val="24"/>
          <w:szCs w:val="24"/>
          <w:lang w:eastAsia="nl-NL"/>
        </w:rPr>
        <w:t>De R</w:t>
      </w:r>
      <w:r w:rsidR="002C35E1" w:rsidRPr="00716E94">
        <w:rPr>
          <w:rFonts w:ascii="Calibri" w:eastAsia="Times New Roman" w:hAnsi="Calibri" w:cs="Times New Roman"/>
          <w:color w:val="262626" w:themeColor="text1" w:themeTint="D9"/>
          <w:sz w:val="24"/>
          <w:szCs w:val="24"/>
          <w:lang w:eastAsia="nl-NL"/>
        </w:rPr>
        <w:t>aad is gelukkig</w:t>
      </w:r>
      <w:r w:rsidRPr="00716E94">
        <w:rPr>
          <w:rFonts w:ascii="Calibri" w:eastAsia="Times New Roman" w:hAnsi="Calibri" w:cs="Times New Roman"/>
          <w:color w:val="262626" w:themeColor="text1" w:themeTint="D9"/>
          <w:sz w:val="24"/>
          <w:szCs w:val="24"/>
          <w:lang w:eastAsia="nl-NL"/>
        </w:rPr>
        <w:t xml:space="preserve"> met </w:t>
      </w:r>
      <w:r w:rsidR="003E57E7" w:rsidRPr="00716E94">
        <w:rPr>
          <w:rFonts w:ascii="Calibri" w:eastAsia="Times New Roman" w:hAnsi="Calibri" w:cs="Times New Roman"/>
          <w:color w:val="262626" w:themeColor="text1" w:themeTint="D9"/>
          <w:sz w:val="24"/>
          <w:szCs w:val="24"/>
          <w:lang w:eastAsia="nl-NL"/>
        </w:rPr>
        <w:t>de</w:t>
      </w:r>
      <w:r w:rsidRPr="00716E94">
        <w:rPr>
          <w:rFonts w:ascii="Calibri" w:eastAsia="Times New Roman" w:hAnsi="Calibri" w:cs="Times New Roman"/>
          <w:color w:val="262626" w:themeColor="text1" w:themeTint="D9"/>
          <w:sz w:val="24"/>
          <w:szCs w:val="24"/>
          <w:lang w:eastAsia="nl-NL"/>
        </w:rPr>
        <w:t xml:space="preserve"> </w:t>
      </w:r>
      <w:r w:rsidR="003E57E7" w:rsidRPr="00716E94">
        <w:rPr>
          <w:rFonts w:ascii="Calibri" w:eastAsia="Times New Roman" w:hAnsi="Calibri" w:cs="Times New Roman"/>
          <w:color w:val="262626" w:themeColor="text1" w:themeTint="D9"/>
          <w:sz w:val="24"/>
          <w:szCs w:val="24"/>
          <w:lang w:eastAsia="nl-NL"/>
        </w:rPr>
        <w:t xml:space="preserve">mooie en uitgebreide BPL collectie van titels die </w:t>
      </w:r>
      <w:r w:rsidRPr="00716E94">
        <w:rPr>
          <w:rFonts w:ascii="Calibri" w:eastAsia="Times New Roman" w:hAnsi="Calibri" w:cs="Times New Roman"/>
          <w:color w:val="262626" w:themeColor="text1" w:themeTint="D9"/>
          <w:sz w:val="24"/>
          <w:szCs w:val="24"/>
          <w:lang w:eastAsia="nl-NL"/>
        </w:rPr>
        <w:t xml:space="preserve">kwalitatief hoogwaardig in een aangepaste leesvorm </w:t>
      </w:r>
      <w:r w:rsidR="003E57E7" w:rsidRPr="00716E94">
        <w:rPr>
          <w:rFonts w:ascii="Calibri" w:eastAsia="Times New Roman" w:hAnsi="Calibri" w:cs="Times New Roman"/>
          <w:color w:val="262626" w:themeColor="text1" w:themeTint="D9"/>
          <w:sz w:val="24"/>
          <w:szCs w:val="24"/>
          <w:lang w:eastAsia="nl-NL"/>
        </w:rPr>
        <w:t>zijn omgezet. Met name voor de doelgroep blinden en slechtzienden die sterk aangewezen is op het lezen van lectuur, zijn de diensten van BPL onontbeerlijk.</w:t>
      </w:r>
    </w:p>
    <w:p w:rsidR="00716E94" w:rsidRDefault="00255A3D" w:rsidP="00716E94">
      <w:pPr>
        <w:shd w:val="clear" w:color="auto" w:fill="FFFFFF"/>
        <w:rPr>
          <w:color w:val="262626" w:themeColor="text1" w:themeTint="D9"/>
          <w:sz w:val="24"/>
          <w:szCs w:val="24"/>
        </w:rPr>
      </w:pPr>
      <w:r w:rsidRPr="00716E94">
        <w:rPr>
          <w:rFonts w:ascii="Calibri" w:eastAsia="Times New Roman" w:hAnsi="Calibri" w:cs="Times New Roman"/>
          <w:color w:val="262626" w:themeColor="text1" w:themeTint="D9"/>
          <w:sz w:val="24"/>
          <w:szCs w:val="24"/>
          <w:lang w:eastAsia="nl-NL"/>
        </w:rPr>
        <w:t xml:space="preserve">De Raad is </w:t>
      </w:r>
      <w:r w:rsidR="00AA47EC">
        <w:rPr>
          <w:rFonts w:ascii="Calibri" w:eastAsia="Times New Roman" w:hAnsi="Calibri" w:cs="Times New Roman"/>
          <w:color w:val="262626" w:themeColor="text1" w:themeTint="D9"/>
          <w:sz w:val="24"/>
          <w:szCs w:val="24"/>
          <w:lang w:eastAsia="nl-NL"/>
        </w:rPr>
        <w:t xml:space="preserve">zich </w:t>
      </w:r>
      <w:r w:rsidRPr="00716E94">
        <w:rPr>
          <w:rFonts w:ascii="Calibri" w:eastAsia="Times New Roman" w:hAnsi="Calibri" w:cs="Times New Roman"/>
          <w:color w:val="262626" w:themeColor="text1" w:themeTint="D9"/>
          <w:sz w:val="24"/>
          <w:szCs w:val="24"/>
          <w:lang w:eastAsia="nl-NL"/>
        </w:rPr>
        <w:t xml:space="preserve">bewust van het feit dat apps de websites gaan verdringen en </w:t>
      </w:r>
      <w:r w:rsidR="003E57E7" w:rsidRPr="00716E94">
        <w:rPr>
          <w:rFonts w:ascii="Calibri" w:eastAsia="Times New Roman" w:hAnsi="Calibri" w:cs="Times New Roman"/>
          <w:color w:val="262626" w:themeColor="text1" w:themeTint="D9"/>
          <w:sz w:val="24"/>
          <w:szCs w:val="24"/>
          <w:lang w:eastAsia="nl-NL"/>
        </w:rPr>
        <w:t>hoopt van harte dat een</w:t>
      </w:r>
      <w:r w:rsidRPr="00716E94">
        <w:rPr>
          <w:rFonts w:ascii="Calibri" w:eastAsia="Times New Roman" w:hAnsi="Calibri" w:cs="Times New Roman"/>
          <w:color w:val="262626" w:themeColor="text1" w:themeTint="D9"/>
          <w:sz w:val="24"/>
          <w:szCs w:val="24"/>
          <w:lang w:eastAsia="nl-NL"/>
        </w:rPr>
        <w:t xml:space="preserve"> nieuwe D</w:t>
      </w:r>
      <w:r w:rsidR="00716E94" w:rsidRPr="00716E94">
        <w:rPr>
          <w:rFonts w:ascii="Calibri" w:eastAsia="Times New Roman" w:hAnsi="Calibri" w:cs="Times New Roman"/>
          <w:color w:val="262626" w:themeColor="text1" w:themeTint="D9"/>
          <w:sz w:val="24"/>
          <w:szCs w:val="24"/>
          <w:lang w:eastAsia="nl-NL"/>
        </w:rPr>
        <w:t xml:space="preserve">aisy-app gaat voorzien in goede, bruikbare en moderne functies om optimaal gebruik te kunnen maken van de </w:t>
      </w:r>
      <w:r w:rsidRPr="00716E94">
        <w:rPr>
          <w:rFonts w:ascii="Calibri" w:eastAsia="Times New Roman" w:hAnsi="Calibri" w:cs="Times New Roman"/>
          <w:color w:val="262626" w:themeColor="text1" w:themeTint="D9"/>
          <w:sz w:val="24"/>
          <w:szCs w:val="24"/>
          <w:lang w:eastAsia="nl-NL"/>
        </w:rPr>
        <w:t xml:space="preserve">collectie van BPL. </w:t>
      </w:r>
      <w:r w:rsidR="003E57E7" w:rsidRPr="00716E94">
        <w:rPr>
          <w:rFonts w:ascii="Calibri" w:eastAsia="Times New Roman" w:hAnsi="Calibri" w:cs="Times New Roman"/>
          <w:color w:val="262626" w:themeColor="text1" w:themeTint="D9"/>
          <w:sz w:val="24"/>
          <w:szCs w:val="24"/>
          <w:lang w:eastAsia="nl-NL"/>
        </w:rPr>
        <w:t xml:space="preserve">Hoewel de website van BPL in eerste instantie niet ingericht is voor de primaire doelgroep van blinden en slechtzienden, hoopt de Raad </w:t>
      </w:r>
      <w:r w:rsidR="002C35E1" w:rsidRPr="00716E94">
        <w:rPr>
          <w:rFonts w:ascii="Calibri" w:eastAsia="Times New Roman" w:hAnsi="Calibri" w:cs="Times New Roman"/>
          <w:color w:val="262626" w:themeColor="text1" w:themeTint="D9"/>
          <w:sz w:val="24"/>
          <w:szCs w:val="24"/>
          <w:lang w:eastAsia="nl-NL"/>
        </w:rPr>
        <w:t xml:space="preserve">van harte </w:t>
      </w:r>
      <w:r w:rsidR="003E57E7" w:rsidRPr="00716E94">
        <w:rPr>
          <w:rFonts w:ascii="Calibri" w:eastAsia="Times New Roman" w:hAnsi="Calibri" w:cs="Times New Roman"/>
          <w:color w:val="262626" w:themeColor="text1" w:themeTint="D9"/>
          <w:sz w:val="24"/>
          <w:szCs w:val="24"/>
          <w:lang w:eastAsia="nl-NL"/>
        </w:rPr>
        <w:t>dat bij de nieuwe rel</w:t>
      </w:r>
      <w:r w:rsidR="002C35E1" w:rsidRPr="00716E94">
        <w:rPr>
          <w:rFonts w:ascii="Calibri" w:eastAsia="Times New Roman" w:hAnsi="Calibri" w:cs="Times New Roman"/>
          <w:color w:val="262626" w:themeColor="text1" w:themeTint="D9"/>
          <w:sz w:val="24"/>
          <w:szCs w:val="24"/>
          <w:lang w:eastAsia="nl-NL"/>
        </w:rPr>
        <w:t>ease</w:t>
      </w:r>
      <w:r w:rsidR="003E57E7" w:rsidRPr="00716E94">
        <w:rPr>
          <w:rFonts w:ascii="Calibri" w:eastAsia="Times New Roman" w:hAnsi="Calibri" w:cs="Times New Roman"/>
          <w:color w:val="262626" w:themeColor="text1" w:themeTint="D9"/>
          <w:sz w:val="24"/>
          <w:szCs w:val="24"/>
          <w:lang w:eastAsia="nl-NL"/>
        </w:rPr>
        <w:t xml:space="preserve"> van de website deze doelgroep </w:t>
      </w:r>
      <w:r w:rsidR="002C35E1" w:rsidRPr="00716E94">
        <w:rPr>
          <w:rFonts w:ascii="Calibri" w:eastAsia="Times New Roman" w:hAnsi="Calibri" w:cs="Times New Roman"/>
          <w:color w:val="262626" w:themeColor="text1" w:themeTint="D9"/>
          <w:sz w:val="24"/>
          <w:szCs w:val="24"/>
          <w:lang w:eastAsia="nl-NL"/>
        </w:rPr>
        <w:t xml:space="preserve">wel als uitgangspunt voor de toegankelijkheid genomen gaat worden. De Raad wil BPL in de ontwikkeling naar een nieuwe website graag met raad en daad bijstaan en hoopt van harte dat de deskundigheid van de Raadsleden ingezet </w:t>
      </w:r>
      <w:r w:rsidR="00716E94" w:rsidRPr="00716E94">
        <w:rPr>
          <w:rFonts w:ascii="Calibri" w:eastAsia="Times New Roman" w:hAnsi="Calibri" w:cs="Times New Roman"/>
          <w:color w:val="262626" w:themeColor="text1" w:themeTint="D9"/>
          <w:sz w:val="24"/>
          <w:szCs w:val="24"/>
          <w:lang w:eastAsia="nl-NL"/>
        </w:rPr>
        <w:t>gaat worden</w:t>
      </w:r>
      <w:r w:rsidR="002C35E1" w:rsidRPr="00716E94">
        <w:rPr>
          <w:rFonts w:ascii="Calibri" w:eastAsia="Times New Roman" w:hAnsi="Calibri" w:cs="Times New Roman"/>
          <w:color w:val="262626" w:themeColor="text1" w:themeTint="D9"/>
          <w:sz w:val="24"/>
          <w:szCs w:val="24"/>
          <w:lang w:eastAsia="nl-NL"/>
        </w:rPr>
        <w:t xml:space="preserve"> om dit waar te maken.</w:t>
      </w:r>
      <w:r w:rsidR="00716E94">
        <w:rPr>
          <w:color w:val="262626" w:themeColor="text1" w:themeTint="D9"/>
          <w:sz w:val="24"/>
          <w:szCs w:val="24"/>
        </w:rPr>
        <w:t xml:space="preserve"> </w:t>
      </w:r>
    </w:p>
    <w:p w:rsidR="00375A5C" w:rsidRPr="00716E94" w:rsidRDefault="00124A2B" w:rsidP="00716E94">
      <w:pPr>
        <w:shd w:val="clear" w:color="auto" w:fill="FFFFFF"/>
        <w:rPr>
          <w:color w:val="262626" w:themeColor="text1" w:themeTint="D9"/>
          <w:sz w:val="24"/>
          <w:szCs w:val="24"/>
          <w:highlight w:val="yellow"/>
        </w:rPr>
      </w:pPr>
      <w:r w:rsidRPr="00716E94">
        <w:rPr>
          <w:color w:val="262626" w:themeColor="text1" w:themeTint="D9"/>
          <w:sz w:val="24"/>
          <w:szCs w:val="24"/>
        </w:rPr>
        <w:t>De</w:t>
      </w:r>
      <w:r w:rsidR="00375A5C" w:rsidRPr="00716E94">
        <w:rPr>
          <w:color w:val="262626" w:themeColor="text1" w:themeTint="D9"/>
          <w:sz w:val="24"/>
          <w:szCs w:val="24"/>
        </w:rPr>
        <w:t xml:space="preserve"> R</w:t>
      </w:r>
      <w:r w:rsidR="0079406C" w:rsidRPr="00716E94">
        <w:rPr>
          <w:color w:val="262626" w:themeColor="text1" w:themeTint="D9"/>
          <w:sz w:val="24"/>
          <w:szCs w:val="24"/>
        </w:rPr>
        <w:t>aad</w:t>
      </w:r>
      <w:r w:rsidRPr="00716E94">
        <w:rPr>
          <w:color w:val="262626" w:themeColor="text1" w:themeTint="D9"/>
          <w:sz w:val="24"/>
          <w:szCs w:val="24"/>
        </w:rPr>
        <w:t xml:space="preserve"> b</w:t>
      </w:r>
      <w:r w:rsidR="00716E94" w:rsidRPr="00716E94">
        <w:rPr>
          <w:color w:val="262626" w:themeColor="text1" w:themeTint="D9"/>
          <w:sz w:val="24"/>
          <w:szCs w:val="24"/>
        </w:rPr>
        <w:t xml:space="preserve">lijft </w:t>
      </w:r>
      <w:r w:rsidRPr="00716E94">
        <w:rPr>
          <w:color w:val="262626" w:themeColor="text1" w:themeTint="D9"/>
          <w:sz w:val="24"/>
          <w:szCs w:val="24"/>
        </w:rPr>
        <w:t>het tot</w:t>
      </w:r>
      <w:r w:rsidR="0079406C" w:rsidRPr="00716E94">
        <w:rPr>
          <w:color w:val="262626" w:themeColor="text1" w:themeTint="D9"/>
          <w:sz w:val="24"/>
          <w:szCs w:val="24"/>
        </w:rPr>
        <w:t xml:space="preserve"> zijn taak </w:t>
      </w:r>
      <w:r w:rsidRPr="00716E94">
        <w:rPr>
          <w:color w:val="262626" w:themeColor="text1" w:themeTint="D9"/>
          <w:sz w:val="24"/>
          <w:szCs w:val="24"/>
        </w:rPr>
        <w:t xml:space="preserve">zien </w:t>
      </w:r>
      <w:r w:rsidR="0079406C" w:rsidRPr="00716E94">
        <w:rPr>
          <w:color w:val="262626" w:themeColor="text1" w:themeTint="D9"/>
          <w:sz w:val="24"/>
          <w:szCs w:val="24"/>
        </w:rPr>
        <w:t xml:space="preserve">actief en deskundig bij te </w:t>
      </w:r>
      <w:r w:rsidR="004C4033" w:rsidRPr="00716E94">
        <w:rPr>
          <w:color w:val="262626" w:themeColor="text1" w:themeTint="D9"/>
          <w:sz w:val="24"/>
          <w:szCs w:val="24"/>
        </w:rPr>
        <w:t xml:space="preserve">blijven </w:t>
      </w:r>
      <w:r w:rsidR="0079406C" w:rsidRPr="00716E94">
        <w:rPr>
          <w:color w:val="262626" w:themeColor="text1" w:themeTint="D9"/>
          <w:sz w:val="24"/>
          <w:szCs w:val="24"/>
        </w:rPr>
        <w:t xml:space="preserve">dragen aan het borgen en waar mogelijk verbeteren van de kwaliteit van de dienstverlening aan de doelgroep van het aangepast lezen. </w:t>
      </w:r>
    </w:p>
    <w:p w:rsidR="00375A5C" w:rsidRDefault="00375A5C" w:rsidP="0079406C"/>
    <w:p w:rsidR="00470696" w:rsidRPr="00756EA4" w:rsidRDefault="00756EA4" w:rsidP="006E5916">
      <w:pPr>
        <w:pStyle w:val="Kop1"/>
        <w:rPr>
          <w:rFonts w:asciiTheme="minorHAnsi" w:hAnsiTheme="minorHAnsi" w:cstheme="minorBidi"/>
          <w:color w:val="1F497D" w:themeColor="text2"/>
        </w:rPr>
      </w:pPr>
      <w:bookmarkStart w:id="7" w:name="_Toc39326700"/>
      <w:r w:rsidRPr="00756EA4">
        <w:rPr>
          <w:rFonts w:asciiTheme="minorHAnsi" w:hAnsiTheme="minorHAnsi"/>
          <w:color w:val="1F497D" w:themeColor="text2"/>
        </w:rPr>
        <w:lastRenderedPageBreak/>
        <w:t>B</w:t>
      </w:r>
      <w:r w:rsidR="00470696" w:rsidRPr="00756EA4">
        <w:rPr>
          <w:rFonts w:asciiTheme="minorHAnsi" w:hAnsiTheme="minorHAnsi"/>
          <w:color w:val="1F497D" w:themeColor="text2"/>
        </w:rPr>
        <w:t>ijlagen</w:t>
      </w:r>
      <w:bookmarkEnd w:id="7"/>
    </w:p>
    <w:p w:rsidR="004715FC" w:rsidRPr="006E5916" w:rsidRDefault="00D83F95" w:rsidP="006E5916">
      <w:pPr>
        <w:pStyle w:val="Kop1"/>
        <w:rPr>
          <w:rFonts w:asciiTheme="minorHAnsi" w:hAnsiTheme="minorHAnsi" w:cstheme="minorHAnsi"/>
        </w:rPr>
      </w:pPr>
      <w:bookmarkStart w:id="8" w:name="_Toc39326701"/>
      <w:r w:rsidRPr="006E5916">
        <w:rPr>
          <w:rFonts w:asciiTheme="minorHAnsi" w:hAnsiTheme="minorHAnsi" w:cstheme="minorHAnsi"/>
        </w:rPr>
        <w:t xml:space="preserve">Bijlage 1: </w:t>
      </w:r>
      <w:r w:rsidR="00645EDE" w:rsidRPr="006E5916">
        <w:rPr>
          <w:rFonts w:asciiTheme="minorHAnsi" w:hAnsiTheme="minorHAnsi" w:cstheme="minorHAnsi"/>
        </w:rPr>
        <w:t>O</w:t>
      </w:r>
      <w:r w:rsidR="00470696" w:rsidRPr="006E5916">
        <w:rPr>
          <w:rFonts w:asciiTheme="minorHAnsi" w:hAnsiTheme="minorHAnsi" w:cstheme="minorHAnsi"/>
        </w:rPr>
        <w:t xml:space="preserve">verzicht van </w:t>
      </w:r>
      <w:r w:rsidR="00875DF4" w:rsidRPr="006E5916">
        <w:rPr>
          <w:rFonts w:asciiTheme="minorHAnsi" w:hAnsiTheme="minorHAnsi" w:cstheme="minorHAnsi"/>
        </w:rPr>
        <w:t xml:space="preserve">relevante aan de Lezersraad toegezonden en </w:t>
      </w:r>
      <w:r w:rsidR="00470696" w:rsidRPr="006E5916">
        <w:rPr>
          <w:rFonts w:asciiTheme="minorHAnsi" w:hAnsiTheme="minorHAnsi" w:cstheme="minorHAnsi"/>
        </w:rPr>
        <w:t xml:space="preserve">door </w:t>
      </w:r>
      <w:r w:rsidR="00875DF4" w:rsidRPr="006E5916">
        <w:rPr>
          <w:rFonts w:asciiTheme="minorHAnsi" w:hAnsiTheme="minorHAnsi" w:cstheme="minorHAnsi"/>
        </w:rPr>
        <w:t>de Lezersraad verzonden brieven e.d.</w:t>
      </w:r>
      <w:bookmarkEnd w:id="8"/>
    </w:p>
    <w:p w:rsidR="007B1779" w:rsidRDefault="007B1779" w:rsidP="00875DF4">
      <w:pPr>
        <w:rPr>
          <w:b/>
          <w:color w:val="1F497D" w:themeColor="text2"/>
          <w:sz w:val="28"/>
          <w:szCs w:val="28"/>
        </w:rPr>
      </w:pPr>
    </w:p>
    <w:p w:rsidR="00623EF9" w:rsidRPr="00D10686" w:rsidRDefault="00612A7C" w:rsidP="00875DF4">
      <w:pPr>
        <w:rPr>
          <w:b/>
          <w:color w:val="1F497D" w:themeColor="text2"/>
          <w:sz w:val="28"/>
          <w:szCs w:val="28"/>
        </w:rPr>
      </w:pPr>
      <w:r>
        <w:rPr>
          <w:b/>
          <w:color w:val="1F497D" w:themeColor="text2"/>
          <w:sz w:val="28"/>
          <w:szCs w:val="28"/>
        </w:rPr>
        <w:t>Aan de Lezersraad toegezonden</w:t>
      </w:r>
      <w:r w:rsidR="007D02B5">
        <w:rPr>
          <w:b/>
          <w:color w:val="1F497D" w:themeColor="text2"/>
          <w:sz w:val="28"/>
          <w:szCs w:val="28"/>
        </w:rPr>
        <w:t xml:space="preserve"> </w:t>
      </w:r>
    </w:p>
    <w:p w:rsidR="00623EF9" w:rsidRPr="00EB4B65" w:rsidRDefault="00623EF9" w:rsidP="00875DF4">
      <w:pPr>
        <w:rPr>
          <w:b/>
          <w:color w:val="1F497D" w:themeColor="text2"/>
          <w:sz w:val="24"/>
          <w:szCs w:val="24"/>
        </w:rPr>
      </w:pPr>
      <w:r w:rsidRPr="00EB4B65">
        <w:rPr>
          <w:b/>
          <w:color w:val="1F497D" w:themeColor="text2"/>
          <w:sz w:val="24"/>
          <w:szCs w:val="24"/>
        </w:rPr>
        <w:t>Datum</w:t>
      </w:r>
      <w:r w:rsidRPr="00EB4B65">
        <w:rPr>
          <w:b/>
          <w:color w:val="1F497D" w:themeColor="text2"/>
          <w:sz w:val="24"/>
          <w:szCs w:val="24"/>
        </w:rPr>
        <w:tab/>
      </w:r>
      <w:r w:rsidRPr="00EB4B65">
        <w:rPr>
          <w:b/>
          <w:color w:val="1F497D" w:themeColor="text2"/>
          <w:sz w:val="24"/>
          <w:szCs w:val="24"/>
        </w:rPr>
        <w:tab/>
      </w:r>
      <w:r w:rsidR="00B90A84" w:rsidRPr="00EB4B65">
        <w:rPr>
          <w:b/>
          <w:color w:val="1F497D" w:themeColor="text2"/>
          <w:sz w:val="24"/>
          <w:szCs w:val="24"/>
        </w:rPr>
        <w:t>Onderwerp</w:t>
      </w:r>
      <w:r w:rsidR="00B90A84" w:rsidRPr="00EB4B65">
        <w:rPr>
          <w:b/>
          <w:color w:val="1F497D" w:themeColor="text2"/>
          <w:sz w:val="24"/>
          <w:szCs w:val="24"/>
        </w:rPr>
        <w:tab/>
      </w:r>
      <w:r w:rsidR="0035014E">
        <w:rPr>
          <w:b/>
          <w:color w:val="1F497D" w:themeColor="text2"/>
          <w:sz w:val="24"/>
          <w:szCs w:val="24"/>
        </w:rPr>
        <w:tab/>
      </w:r>
      <w:r w:rsidR="0035014E">
        <w:rPr>
          <w:b/>
          <w:color w:val="1F497D" w:themeColor="text2"/>
          <w:sz w:val="24"/>
          <w:szCs w:val="24"/>
        </w:rPr>
        <w:tab/>
      </w:r>
      <w:r w:rsidR="0035014E">
        <w:rPr>
          <w:b/>
          <w:color w:val="1F497D" w:themeColor="text2"/>
          <w:sz w:val="24"/>
          <w:szCs w:val="24"/>
        </w:rPr>
        <w:tab/>
      </w:r>
      <w:r w:rsidR="0035014E">
        <w:rPr>
          <w:b/>
          <w:color w:val="1F497D" w:themeColor="text2"/>
          <w:sz w:val="24"/>
          <w:szCs w:val="24"/>
        </w:rPr>
        <w:tab/>
      </w:r>
      <w:r w:rsidR="0035014E">
        <w:rPr>
          <w:b/>
          <w:color w:val="1F497D" w:themeColor="text2"/>
          <w:sz w:val="24"/>
          <w:szCs w:val="24"/>
        </w:rPr>
        <w:tab/>
      </w:r>
      <w:r w:rsidR="00B90A84" w:rsidRPr="00EB4B65">
        <w:rPr>
          <w:b/>
          <w:color w:val="1F497D" w:themeColor="text2"/>
          <w:sz w:val="24"/>
          <w:szCs w:val="24"/>
        </w:rPr>
        <w:tab/>
        <w:t>Ontv.</w:t>
      </w:r>
      <w:r w:rsidR="007D02B5" w:rsidRPr="00EB4B65">
        <w:rPr>
          <w:b/>
          <w:color w:val="1F497D" w:themeColor="text2"/>
          <w:sz w:val="24"/>
          <w:szCs w:val="24"/>
        </w:rPr>
        <w:t xml:space="preserve"> </w:t>
      </w:r>
      <w:r w:rsidR="00C36266" w:rsidRPr="00EB4B65">
        <w:rPr>
          <w:b/>
          <w:color w:val="1F497D" w:themeColor="text2"/>
          <w:sz w:val="24"/>
          <w:szCs w:val="24"/>
        </w:rPr>
        <w:t>V</w:t>
      </w:r>
      <w:r w:rsidR="007D02B5" w:rsidRPr="00EB4B65">
        <w:rPr>
          <w:b/>
          <w:color w:val="1F497D" w:themeColor="text2"/>
          <w:sz w:val="24"/>
          <w:szCs w:val="24"/>
        </w:rPr>
        <w:t>an</w:t>
      </w:r>
    </w:p>
    <w:p w:rsidR="008E1AEE" w:rsidRPr="00883774" w:rsidRDefault="008E1AEE" w:rsidP="008E1AEE">
      <w:pPr>
        <w:rPr>
          <w:sz w:val="24"/>
          <w:szCs w:val="24"/>
        </w:rPr>
      </w:pPr>
      <w:r w:rsidRPr="00883774">
        <w:rPr>
          <w:sz w:val="24"/>
          <w:szCs w:val="24"/>
        </w:rPr>
        <w:t>10-1-2019</w:t>
      </w:r>
      <w:r w:rsidRPr="00883774">
        <w:rPr>
          <w:sz w:val="24"/>
          <w:szCs w:val="24"/>
        </w:rPr>
        <w:tab/>
        <w:t>Stavaza projecten t.b.v. vergadering op 23-01-2019</w:t>
      </w:r>
      <w:r w:rsidRPr="00883774">
        <w:rPr>
          <w:sz w:val="24"/>
          <w:szCs w:val="24"/>
        </w:rPr>
        <w:tab/>
        <w:t>KB</w:t>
      </w:r>
    </w:p>
    <w:p w:rsidR="00C36266" w:rsidRPr="00883774" w:rsidRDefault="0035014E" w:rsidP="00875DF4">
      <w:pPr>
        <w:rPr>
          <w:sz w:val="24"/>
          <w:szCs w:val="24"/>
        </w:rPr>
      </w:pPr>
      <w:r w:rsidRPr="00883774">
        <w:rPr>
          <w:sz w:val="24"/>
          <w:szCs w:val="24"/>
        </w:rPr>
        <w:t>14-1-2019</w:t>
      </w:r>
      <w:r w:rsidRPr="00883774">
        <w:rPr>
          <w:sz w:val="24"/>
          <w:szCs w:val="24"/>
        </w:rPr>
        <w:tab/>
        <w:t>Marketingactiviteiten BPL</w:t>
      </w:r>
      <w:r w:rsidRPr="00883774">
        <w:rPr>
          <w:sz w:val="24"/>
          <w:szCs w:val="24"/>
        </w:rPr>
        <w:tab/>
      </w:r>
      <w:r w:rsidRPr="00883774">
        <w:rPr>
          <w:sz w:val="24"/>
          <w:szCs w:val="24"/>
        </w:rPr>
        <w:tab/>
      </w:r>
      <w:r w:rsidRPr="00883774">
        <w:rPr>
          <w:sz w:val="24"/>
          <w:szCs w:val="24"/>
        </w:rPr>
        <w:tab/>
      </w:r>
      <w:r w:rsidRPr="00883774">
        <w:rPr>
          <w:sz w:val="24"/>
          <w:szCs w:val="24"/>
        </w:rPr>
        <w:tab/>
      </w:r>
      <w:r w:rsidRPr="00883774">
        <w:rPr>
          <w:sz w:val="24"/>
          <w:szCs w:val="24"/>
        </w:rPr>
        <w:tab/>
        <w:t>BPL</w:t>
      </w:r>
    </w:p>
    <w:p w:rsidR="0035014E" w:rsidRPr="00883774" w:rsidRDefault="0035014E" w:rsidP="00875DF4">
      <w:pPr>
        <w:rPr>
          <w:sz w:val="24"/>
          <w:szCs w:val="24"/>
        </w:rPr>
      </w:pPr>
      <w:r w:rsidRPr="00883774">
        <w:rPr>
          <w:sz w:val="24"/>
          <w:szCs w:val="24"/>
        </w:rPr>
        <w:t>20-1-2019</w:t>
      </w:r>
      <w:r w:rsidRPr="00883774">
        <w:rPr>
          <w:sz w:val="24"/>
          <w:szCs w:val="24"/>
        </w:rPr>
        <w:tab/>
        <w:t>Bibliotheek verleent eerste hulp</w:t>
      </w:r>
      <w:r w:rsidRPr="00883774">
        <w:rPr>
          <w:sz w:val="24"/>
          <w:szCs w:val="24"/>
        </w:rPr>
        <w:tab/>
      </w:r>
      <w:r w:rsidRPr="00883774">
        <w:rPr>
          <w:sz w:val="24"/>
          <w:szCs w:val="24"/>
        </w:rPr>
        <w:tab/>
      </w:r>
      <w:r w:rsidRPr="00883774">
        <w:rPr>
          <w:sz w:val="24"/>
          <w:szCs w:val="24"/>
        </w:rPr>
        <w:tab/>
      </w:r>
      <w:r w:rsidRPr="00883774">
        <w:rPr>
          <w:sz w:val="24"/>
          <w:szCs w:val="24"/>
        </w:rPr>
        <w:tab/>
        <w:t>KB</w:t>
      </w:r>
    </w:p>
    <w:p w:rsidR="0035014E" w:rsidRPr="00883774" w:rsidRDefault="0035014E" w:rsidP="00875DF4">
      <w:pPr>
        <w:rPr>
          <w:sz w:val="24"/>
          <w:szCs w:val="24"/>
        </w:rPr>
      </w:pPr>
      <w:r w:rsidRPr="00883774">
        <w:rPr>
          <w:sz w:val="24"/>
          <w:szCs w:val="24"/>
        </w:rPr>
        <w:t>20-1-2019</w:t>
      </w:r>
      <w:r w:rsidRPr="00883774">
        <w:rPr>
          <w:sz w:val="24"/>
          <w:szCs w:val="24"/>
        </w:rPr>
        <w:tab/>
        <w:t>Notitie Gebruikersinbreng</w:t>
      </w:r>
      <w:r w:rsidRPr="00883774">
        <w:rPr>
          <w:sz w:val="24"/>
          <w:szCs w:val="24"/>
        </w:rPr>
        <w:tab/>
      </w:r>
      <w:r w:rsidRPr="00883774">
        <w:rPr>
          <w:sz w:val="24"/>
          <w:szCs w:val="24"/>
        </w:rPr>
        <w:tab/>
      </w:r>
      <w:r w:rsidRPr="00883774">
        <w:rPr>
          <w:sz w:val="24"/>
          <w:szCs w:val="24"/>
        </w:rPr>
        <w:tab/>
      </w:r>
      <w:r w:rsidRPr="00883774">
        <w:rPr>
          <w:sz w:val="24"/>
          <w:szCs w:val="24"/>
        </w:rPr>
        <w:tab/>
      </w:r>
      <w:r w:rsidRPr="00883774">
        <w:rPr>
          <w:sz w:val="24"/>
          <w:szCs w:val="24"/>
        </w:rPr>
        <w:tab/>
        <w:t>KB</w:t>
      </w:r>
    </w:p>
    <w:p w:rsidR="008E22CB" w:rsidRPr="00883774" w:rsidRDefault="008E22CB" w:rsidP="00875DF4">
      <w:pPr>
        <w:rPr>
          <w:rFonts w:ascii="Calibri" w:hAnsi="Calibri" w:cs="Calibri"/>
          <w:sz w:val="24"/>
          <w:szCs w:val="24"/>
          <w:shd w:val="clear" w:color="auto" w:fill="FFFFFF"/>
        </w:rPr>
      </w:pPr>
      <w:r w:rsidRPr="00883774">
        <w:rPr>
          <w:rFonts w:ascii="Calibri" w:hAnsi="Calibri" w:cs="Calibri"/>
          <w:sz w:val="24"/>
          <w:szCs w:val="24"/>
          <w:shd w:val="clear" w:color="auto" w:fill="FFFFFF"/>
        </w:rPr>
        <w:t>20-2-2019</w:t>
      </w:r>
      <w:r w:rsidRPr="00883774">
        <w:rPr>
          <w:rFonts w:ascii="Calibri" w:hAnsi="Calibri" w:cs="Calibri"/>
          <w:sz w:val="24"/>
          <w:szCs w:val="24"/>
          <w:shd w:val="clear" w:color="auto" w:fill="FFFFFF"/>
        </w:rPr>
        <w:tab/>
        <w:t>Maandrapportage februari 2019</w:t>
      </w:r>
      <w:r w:rsidRPr="00883774">
        <w:rPr>
          <w:rFonts w:ascii="Calibri" w:hAnsi="Calibri" w:cs="Calibri"/>
          <w:sz w:val="24"/>
          <w:szCs w:val="24"/>
          <w:shd w:val="clear" w:color="auto" w:fill="FFFFFF"/>
        </w:rPr>
        <w:tab/>
      </w:r>
      <w:r w:rsidRPr="00883774">
        <w:rPr>
          <w:rFonts w:ascii="Calibri" w:hAnsi="Calibri" w:cs="Calibri"/>
          <w:sz w:val="24"/>
          <w:szCs w:val="24"/>
          <w:shd w:val="clear" w:color="auto" w:fill="FFFFFF"/>
        </w:rPr>
        <w:tab/>
      </w:r>
      <w:r w:rsidRPr="00883774">
        <w:rPr>
          <w:rFonts w:ascii="Calibri" w:hAnsi="Calibri" w:cs="Calibri"/>
          <w:sz w:val="24"/>
          <w:szCs w:val="24"/>
          <w:shd w:val="clear" w:color="auto" w:fill="FFFFFF"/>
        </w:rPr>
        <w:tab/>
      </w:r>
      <w:r w:rsidRPr="00883774">
        <w:rPr>
          <w:rFonts w:ascii="Calibri" w:hAnsi="Calibri" w:cs="Calibri"/>
          <w:sz w:val="24"/>
          <w:szCs w:val="24"/>
          <w:shd w:val="clear" w:color="auto" w:fill="FFFFFF"/>
        </w:rPr>
        <w:tab/>
        <w:t>BPL</w:t>
      </w:r>
    </w:p>
    <w:p w:rsidR="00332992" w:rsidRPr="00883774" w:rsidRDefault="0015073D" w:rsidP="00875DF4">
      <w:pPr>
        <w:rPr>
          <w:rFonts w:ascii="Calibri" w:hAnsi="Calibri" w:cs="Calibri"/>
          <w:sz w:val="24"/>
          <w:szCs w:val="24"/>
          <w:shd w:val="clear" w:color="auto" w:fill="FFFFFF"/>
        </w:rPr>
      </w:pPr>
      <w:r w:rsidRPr="00883774">
        <w:rPr>
          <w:rFonts w:ascii="Calibri" w:hAnsi="Calibri" w:cs="Calibri"/>
          <w:sz w:val="24"/>
          <w:szCs w:val="24"/>
          <w:shd w:val="clear" w:color="auto" w:fill="FFFFFF"/>
        </w:rPr>
        <w:t>25-2-2019</w:t>
      </w:r>
      <w:r w:rsidRPr="00883774">
        <w:rPr>
          <w:rFonts w:ascii="Calibri" w:hAnsi="Calibri" w:cs="Calibri"/>
          <w:sz w:val="24"/>
          <w:szCs w:val="24"/>
          <w:shd w:val="clear" w:color="auto" w:fill="FFFFFF"/>
        </w:rPr>
        <w:tab/>
        <w:t>tekstversie reactie op advies LR Beleidskader 2019 – 2022</w:t>
      </w:r>
      <w:r w:rsidRPr="00883774">
        <w:rPr>
          <w:rFonts w:ascii="Calibri" w:hAnsi="Calibri" w:cs="Calibri"/>
          <w:sz w:val="24"/>
          <w:szCs w:val="24"/>
          <w:shd w:val="clear" w:color="auto" w:fill="FFFFFF"/>
        </w:rPr>
        <w:tab/>
        <w:t>KB</w:t>
      </w:r>
    </w:p>
    <w:p w:rsidR="008E1AEE" w:rsidRPr="00883774" w:rsidRDefault="008E1AEE" w:rsidP="008E1AEE">
      <w:pPr>
        <w:rPr>
          <w:sz w:val="24"/>
          <w:szCs w:val="24"/>
        </w:rPr>
      </w:pPr>
      <w:r w:rsidRPr="00883774">
        <w:rPr>
          <w:sz w:val="24"/>
          <w:szCs w:val="24"/>
        </w:rPr>
        <w:t>18-3-2019</w:t>
      </w:r>
      <w:r w:rsidRPr="00883774">
        <w:rPr>
          <w:sz w:val="24"/>
          <w:szCs w:val="24"/>
        </w:rPr>
        <w:tab/>
        <w:t>20190318_Instructiefilmpje</w:t>
      </w:r>
      <w:r w:rsidRPr="00883774">
        <w:rPr>
          <w:sz w:val="24"/>
          <w:szCs w:val="24"/>
        </w:rPr>
        <w:tab/>
      </w:r>
      <w:r w:rsidRPr="00883774">
        <w:rPr>
          <w:sz w:val="24"/>
          <w:szCs w:val="24"/>
        </w:rPr>
        <w:tab/>
      </w:r>
      <w:r w:rsidRPr="00883774">
        <w:rPr>
          <w:sz w:val="24"/>
          <w:szCs w:val="24"/>
        </w:rPr>
        <w:tab/>
      </w:r>
      <w:r w:rsidRPr="00883774">
        <w:rPr>
          <w:sz w:val="24"/>
          <w:szCs w:val="24"/>
        </w:rPr>
        <w:tab/>
      </w:r>
      <w:r w:rsidRPr="00883774">
        <w:rPr>
          <w:sz w:val="24"/>
          <w:szCs w:val="24"/>
        </w:rPr>
        <w:tab/>
        <w:t>BPL</w:t>
      </w:r>
    </w:p>
    <w:p w:rsidR="009917DB" w:rsidRPr="00883774" w:rsidRDefault="009917DB" w:rsidP="009917DB">
      <w:pPr>
        <w:rPr>
          <w:sz w:val="24"/>
          <w:szCs w:val="24"/>
        </w:rPr>
      </w:pPr>
      <w:r w:rsidRPr="00883774">
        <w:rPr>
          <w:sz w:val="24"/>
          <w:szCs w:val="24"/>
        </w:rPr>
        <w:t>22-3-2019</w:t>
      </w:r>
      <w:r w:rsidRPr="00883774">
        <w:rPr>
          <w:sz w:val="24"/>
          <w:szCs w:val="24"/>
        </w:rPr>
        <w:tab/>
        <w:t>20190320 Stand van zaken tbv vergadering 27-3-2019</w:t>
      </w:r>
      <w:r w:rsidRPr="00883774">
        <w:rPr>
          <w:sz w:val="24"/>
          <w:szCs w:val="24"/>
        </w:rPr>
        <w:tab/>
        <w:t>KB</w:t>
      </w:r>
    </w:p>
    <w:p w:rsidR="009917DB" w:rsidRPr="00883774" w:rsidRDefault="009917DB" w:rsidP="009917DB">
      <w:pPr>
        <w:rPr>
          <w:sz w:val="24"/>
          <w:szCs w:val="24"/>
        </w:rPr>
      </w:pPr>
      <w:r w:rsidRPr="00883774">
        <w:rPr>
          <w:sz w:val="24"/>
          <w:szCs w:val="24"/>
        </w:rPr>
        <w:t>22-3-2019</w:t>
      </w:r>
      <w:r w:rsidRPr="00883774">
        <w:rPr>
          <w:sz w:val="24"/>
          <w:szCs w:val="24"/>
        </w:rPr>
        <w:tab/>
        <w:t>Maandrapportage februari 2019</w:t>
      </w:r>
      <w:r w:rsidRPr="00883774">
        <w:rPr>
          <w:sz w:val="24"/>
          <w:szCs w:val="24"/>
        </w:rPr>
        <w:tab/>
      </w:r>
      <w:r w:rsidRPr="00883774">
        <w:rPr>
          <w:sz w:val="24"/>
          <w:szCs w:val="24"/>
        </w:rPr>
        <w:tab/>
      </w:r>
      <w:r w:rsidRPr="00883774">
        <w:rPr>
          <w:sz w:val="24"/>
          <w:szCs w:val="24"/>
        </w:rPr>
        <w:tab/>
      </w:r>
      <w:r w:rsidRPr="00883774">
        <w:rPr>
          <w:sz w:val="24"/>
          <w:szCs w:val="24"/>
        </w:rPr>
        <w:tab/>
        <w:t>BPL</w:t>
      </w:r>
    </w:p>
    <w:p w:rsidR="008E1AEE" w:rsidRPr="00883774" w:rsidRDefault="008E1AEE" w:rsidP="008E1AEE">
      <w:pPr>
        <w:rPr>
          <w:rFonts w:ascii="Calibri" w:hAnsi="Calibri" w:cs="Calibri"/>
          <w:sz w:val="24"/>
          <w:szCs w:val="24"/>
          <w:shd w:val="clear" w:color="auto" w:fill="FFFFFF"/>
        </w:rPr>
      </w:pPr>
      <w:r w:rsidRPr="00883774">
        <w:rPr>
          <w:rFonts w:ascii="Calibri" w:hAnsi="Calibri" w:cs="Calibri"/>
          <w:sz w:val="24"/>
          <w:szCs w:val="24"/>
          <w:shd w:val="clear" w:color="auto" w:fill="FFFFFF"/>
        </w:rPr>
        <w:t>23-3-2019</w:t>
      </w:r>
      <w:r w:rsidRPr="00883774">
        <w:rPr>
          <w:rFonts w:ascii="Calibri" w:hAnsi="Calibri" w:cs="Calibri"/>
          <w:sz w:val="24"/>
          <w:szCs w:val="24"/>
          <w:shd w:val="clear" w:color="auto" w:fill="FFFFFF"/>
        </w:rPr>
        <w:tab/>
        <w:t>Maandrapportage BPL t.b.v. vergadering 23-2-2019</w:t>
      </w:r>
      <w:r w:rsidRPr="00883774">
        <w:rPr>
          <w:rFonts w:ascii="Calibri" w:hAnsi="Calibri" w:cs="Calibri"/>
          <w:sz w:val="24"/>
          <w:szCs w:val="24"/>
          <w:shd w:val="clear" w:color="auto" w:fill="FFFFFF"/>
        </w:rPr>
        <w:tab/>
        <w:t>BPL</w:t>
      </w:r>
    </w:p>
    <w:p w:rsidR="00CF0770" w:rsidRPr="00883774" w:rsidRDefault="00CF0770" w:rsidP="008E1AEE">
      <w:pPr>
        <w:rPr>
          <w:sz w:val="24"/>
          <w:szCs w:val="24"/>
        </w:rPr>
      </w:pPr>
      <w:r w:rsidRPr="00883774">
        <w:rPr>
          <w:sz w:val="24"/>
          <w:szCs w:val="24"/>
        </w:rPr>
        <w:t>25-3-2019</w:t>
      </w:r>
      <w:r w:rsidRPr="00883774">
        <w:rPr>
          <w:sz w:val="24"/>
          <w:szCs w:val="24"/>
        </w:rPr>
        <w:tab/>
        <w:t>Reactie van BPL op Jaarverslag 2018 van LR</w:t>
      </w:r>
      <w:r w:rsidRPr="00883774">
        <w:rPr>
          <w:sz w:val="24"/>
          <w:szCs w:val="24"/>
        </w:rPr>
        <w:tab/>
      </w:r>
      <w:r w:rsidRPr="00883774">
        <w:rPr>
          <w:sz w:val="24"/>
          <w:szCs w:val="24"/>
        </w:rPr>
        <w:tab/>
      </w:r>
      <w:r w:rsidRPr="00883774">
        <w:rPr>
          <w:sz w:val="24"/>
          <w:szCs w:val="24"/>
        </w:rPr>
        <w:tab/>
        <w:t>BPL</w:t>
      </w:r>
    </w:p>
    <w:p w:rsidR="008E22CB" w:rsidRPr="00883774" w:rsidRDefault="008E22CB" w:rsidP="008E1AEE">
      <w:pPr>
        <w:rPr>
          <w:sz w:val="24"/>
          <w:szCs w:val="24"/>
        </w:rPr>
      </w:pPr>
      <w:r w:rsidRPr="00883774">
        <w:rPr>
          <w:sz w:val="24"/>
          <w:szCs w:val="24"/>
        </w:rPr>
        <w:t>9-5-2019</w:t>
      </w:r>
      <w:r w:rsidRPr="00883774">
        <w:rPr>
          <w:sz w:val="24"/>
          <w:szCs w:val="24"/>
        </w:rPr>
        <w:tab/>
        <w:t>Maandrapportage maart en april 2019</w:t>
      </w:r>
      <w:r w:rsidRPr="00883774">
        <w:rPr>
          <w:sz w:val="24"/>
          <w:szCs w:val="24"/>
        </w:rPr>
        <w:tab/>
      </w:r>
      <w:r w:rsidRPr="00883774">
        <w:rPr>
          <w:sz w:val="24"/>
          <w:szCs w:val="24"/>
        </w:rPr>
        <w:tab/>
      </w:r>
      <w:r w:rsidRPr="00883774">
        <w:rPr>
          <w:sz w:val="24"/>
          <w:szCs w:val="24"/>
        </w:rPr>
        <w:tab/>
        <w:t>BPL</w:t>
      </w:r>
    </w:p>
    <w:p w:rsidR="006D0B69" w:rsidRPr="00883774" w:rsidRDefault="006D0B69" w:rsidP="006D0B69">
      <w:pPr>
        <w:rPr>
          <w:sz w:val="24"/>
          <w:szCs w:val="24"/>
        </w:rPr>
      </w:pPr>
      <w:r w:rsidRPr="00883774">
        <w:rPr>
          <w:sz w:val="24"/>
          <w:szCs w:val="24"/>
        </w:rPr>
        <w:t>14-6-2019</w:t>
      </w:r>
      <w:r w:rsidRPr="00883774">
        <w:rPr>
          <w:sz w:val="24"/>
          <w:szCs w:val="24"/>
        </w:rPr>
        <w:tab/>
        <w:t>Aanvraag advies beeldbeschrijving</w:t>
      </w:r>
      <w:r w:rsidRPr="00883774">
        <w:rPr>
          <w:sz w:val="24"/>
          <w:szCs w:val="24"/>
        </w:rPr>
        <w:tab/>
      </w:r>
      <w:r w:rsidRPr="00883774">
        <w:rPr>
          <w:sz w:val="24"/>
          <w:szCs w:val="24"/>
        </w:rPr>
        <w:tab/>
      </w:r>
      <w:r w:rsidRPr="00883774">
        <w:rPr>
          <w:sz w:val="24"/>
          <w:szCs w:val="24"/>
        </w:rPr>
        <w:tab/>
      </w:r>
      <w:r w:rsidRPr="00883774">
        <w:rPr>
          <w:sz w:val="24"/>
          <w:szCs w:val="24"/>
        </w:rPr>
        <w:tab/>
        <w:t>KB</w:t>
      </w:r>
    </w:p>
    <w:p w:rsidR="008E1AEE" w:rsidRPr="00883774" w:rsidRDefault="008E1AEE" w:rsidP="008E1AEE">
      <w:pPr>
        <w:rPr>
          <w:rFonts w:cstheme="minorHAnsi"/>
          <w:sz w:val="24"/>
          <w:szCs w:val="24"/>
        </w:rPr>
      </w:pPr>
      <w:r w:rsidRPr="00883774">
        <w:rPr>
          <w:sz w:val="24"/>
          <w:szCs w:val="24"/>
        </w:rPr>
        <w:t>17-9-2019</w:t>
      </w:r>
      <w:r w:rsidRPr="00883774">
        <w:rPr>
          <w:sz w:val="24"/>
          <w:szCs w:val="24"/>
        </w:rPr>
        <w:tab/>
      </w:r>
      <w:r w:rsidRPr="00883774">
        <w:rPr>
          <w:rFonts w:cstheme="minorHAnsi"/>
          <w:sz w:val="24"/>
          <w:szCs w:val="24"/>
        </w:rPr>
        <w:t>Groslijst 2020_eerste ideeën voor Lezersraad</w:t>
      </w:r>
      <w:r w:rsidRPr="00883774">
        <w:rPr>
          <w:rFonts w:cstheme="minorHAnsi"/>
          <w:sz w:val="24"/>
          <w:szCs w:val="24"/>
        </w:rPr>
        <w:tab/>
      </w:r>
      <w:r w:rsidRPr="00883774">
        <w:rPr>
          <w:rFonts w:cstheme="minorHAnsi"/>
          <w:sz w:val="24"/>
          <w:szCs w:val="24"/>
        </w:rPr>
        <w:tab/>
        <w:t>Dedicon</w:t>
      </w:r>
    </w:p>
    <w:p w:rsidR="008E1AEE" w:rsidRPr="00883774" w:rsidRDefault="008E1AEE" w:rsidP="008E1AEE">
      <w:pPr>
        <w:rPr>
          <w:sz w:val="24"/>
          <w:szCs w:val="24"/>
        </w:rPr>
      </w:pPr>
      <w:r w:rsidRPr="00883774">
        <w:rPr>
          <w:rFonts w:cstheme="minorHAnsi"/>
          <w:sz w:val="24"/>
          <w:szCs w:val="24"/>
        </w:rPr>
        <w:t>17-9-2019</w:t>
      </w:r>
      <w:r w:rsidRPr="00883774">
        <w:rPr>
          <w:rFonts w:cstheme="minorHAnsi"/>
          <w:sz w:val="24"/>
          <w:szCs w:val="24"/>
        </w:rPr>
        <w:tab/>
      </w:r>
      <w:r w:rsidRPr="00883774">
        <w:rPr>
          <w:sz w:val="24"/>
          <w:szCs w:val="24"/>
        </w:rPr>
        <w:t>mail_website_Irmgard Reijntjes, 2 sporenbeleid</w:t>
      </w:r>
      <w:r w:rsidRPr="00883774">
        <w:rPr>
          <w:sz w:val="24"/>
          <w:szCs w:val="24"/>
        </w:rPr>
        <w:tab/>
      </w:r>
      <w:r w:rsidRPr="00883774">
        <w:rPr>
          <w:sz w:val="24"/>
          <w:szCs w:val="24"/>
        </w:rPr>
        <w:tab/>
        <w:t>BPL</w:t>
      </w:r>
    </w:p>
    <w:p w:rsidR="008E1AEE" w:rsidRPr="00883774" w:rsidRDefault="008E1AEE" w:rsidP="008E1AEE">
      <w:pPr>
        <w:rPr>
          <w:sz w:val="24"/>
          <w:szCs w:val="24"/>
        </w:rPr>
      </w:pPr>
      <w:r w:rsidRPr="00883774">
        <w:rPr>
          <w:sz w:val="24"/>
          <w:szCs w:val="24"/>
        </w:rPr>
        <w:t>17-9-2019</w:t>
      </w:r>
      <w:r w:rsidRPr="00883774">
        <w:rPr>
          <w:sz w:val="24"/>
          <w:szCs w:val="24"/>
        </w:rPr>
        <w:tab/>
        <w:t>20190910 Stavaza tbv vergadering 25-9-2019</w:t>
      </w:r>
      <w:r w:rsidRPr="00883774">
        <w:rPr>
          <w:sz w:val="24"/>
          <w:szCs w:val="24"/>
        </w:rPr>
        <w:tab/>
      </w:r>
      <w:r w:rsidRPr="00883774">
        <w:rPr>
          <w:sz w:val="24"/>
          <w:szCs w:val="24"/>
        </w:rPr>
        <w:tab/>
        <w:t>KB</w:t>
      </w:r>
    </w:p>
    <w:p w:rsidR="006D0B69" w:rsidRPr="00883774" w:rsidRDefault="006D0B69" w:rsidP="008E1AEE">
      <w:pPr>
        <w:rPr>
          <w:sz w:val="24"/>
          <w:szCs w:val="24"/>
        </w:rPr>
      </w:pPr>
      <w:r w:rsidRPr="00883774">
        <w:rPr>
          <w:sz w:val="24"/>
          <w:szCs w:val="24"/>
        </w:rPr>
        <w:t>20-9-2019</w:t>
      </w:r>
      <w:r w:rsidRPr="00883774">
        <w:rPr>
          <w:sz w:val="24"/>
          <w:szCs w:val="24"/>
        </w:rPr>
        <w:tab/>
        <w:t>Groslijst 2020 eerste ideeën voor LR</w:t>
      </w:r>
      <w:r w:rsidRPr="00883774">
        <w:rPr>
          <w:sz w:val="24"/>
          <w:szCs w:val="24"/>
        </w:rPr>
        <w:tab/>
      </w:r>
      <w:r w:rsidRPr="00883774">
        <w:rPr>
          <w:sz w:val="24"/>
          <w:szCs w:val="24"/>
        </w:rPr>
        <w:tab/>
      </w:r>
      <w:r w:rsidRPr="00883774">
        <w:rPr>
          <w:sz w:val="24"/>
          <w:szCs w:val="24"/>
        </w:rPr>
        <w:tab/>
      </w:r>
      <w:r w:rsidRPr="00883774">
        <w:rPr>
          <w:sz w:val="24"/>
          <w:szCs w:val="24"/>
        </w:rPr>
        <w:tab/>
        <w:t>Dedicon, KB</w:t>
      </w:r>
    </w:p>
    <w:p w:rsidR="007B1779" w:rsidRPr="00883774" w:rsidRDefault="007B1779" w:rsidP="008E1AEE">
      <w:pPr>
        <w:rPr>
          <w:sz w:val="24"/>
          <w:szCs w:val="24"/>
        </w:rPr>
      </w:pPr>
      <w:r w:rsidRPr="00883774">
        <w:rPr>
          <w:sz w:val="24"/>
          <w:szCs w:val="24"/>
        </w:rPr>
        <w:t>8-10-2019</w:t>
      </w:r>
      <w:r w:rsidRPr="00883774">
        <w:rPr>
          <w:sz w:val="24"/>
          <w:szCs w:val="24"/>
        </w:rPr>
        <w:tab/>
        <w:t>Aanvraag advies Jaarplan 2020 van BPL</w:t>
      </w:r>
      <w:r w:rsidRPr="00883774">
        <w:rPr>
          <w:sz w:val="24"/>
          <w:szCs w:val="24"/>
        </w:rPr>
        <w:tab/>
      </w:r>
      <w:r w:rsidRPr="00883774">
        <w:rPr>
          <w:sz w:val="24"/>
          <w:szCs w:val="24"/>
        </w:rPr>
        <w:tab/>
      </w:r>
      <w:r w:rsidRPr="00883774">
        <w:rPr>
          <w:sz w:val="24"/>
          <w:szCs w:val="24"/>
        </w:rPr>
        <w:tab/>
        <w:t>BPL</w:t>
      </w:r>
    </w:p>
    <w:p w:rsidR="008E22CB" w:rsidRPr="00883774" w:rsidRDefault="008E22CB" w:rsidP="008E1AEE">
      <w:pPr>
        <w:rPr>
          <w:sz w:val="24"/>
          <w:szCs w:val="24"/>
        </w:rPr>
      </w:pPr>
      <w:r w:rsidRPr="00883774">
        <w:rPr>
          <w:sz w:val="24"/>
          <w:szCs w:val="24"/>
        </w:rPr>
        <w:t>24-10-2019</w:t>
      </w:r>
      <w:r w:rsidRPr="00883774">
        <w:rPr>
          <w:sz w:val="24"/>
          <w:szCs w:val="24"/>
        </w:rPr>
        <w:tab/>
        <w:t>Maandrapportage september 2019</w:t>
      </w:r>
      <w:r w:rsidRPr="00883774">
        <w:rPr>
          <w:sz w:val="24"/>
          <w:szCs w:val="24"/>
        </w:rPr>
        <w:tab/>
      </w:r>
      <w:r w:rsidRPr="00883774">
        <w:rPr>
          <w:sz w:val="24"/>
          <w:szCs w:val="24"/>
        </w:rPr>
        <w:tab/>
      </w:r>
      <w:r w:rsidRPr="00883774">
        <w:rPr>
          <w:sz w:val="24"/>
          <w:szCs w:val="24"/>
        </w:rPr>
        <w:tab/>
      </w:r>
      <w:r w:rsidRPr="00883774">
        <w:rPr>
          <w:sz w:val="24"/>
          <w:szCs w:val="24"/>
        </w:rPr>
        <w:tab/>
        <w:t>BPL</w:t>
      </w:r>
    </w:p>
    <w:p w:rsidR="008E22CB" w:rsidRPr="00883774" w:rsidRDefault="008E22CB" w:rsidP="008E1AEE">
      <w:pPr>
        <w:rPr>
          <w:b/>
          <w:sz w:val="24"/>
          <w:szCs w:val="24"/>
        </w:rPr>
      </w:pPr>
      <w:r w:rsidRPr="00883774">
        <w:rPr>
          <w:sz w:val="24"/>
          <w:szCs w:val="24"/>
        </w:rPr>
        <w:t>24-10-2019</w:t>
      </w:r>
      <w:r w:rsidRPr="00883774">
        <w:rPr>
          <w:sz w:val="24"/>
          <w:szCs w:val="24"/>
        </w:rPr>
        <w:tab/>
        <w:t>2019 top 10 Q1, 2 en 3</w:t>
      </w:r>
      <w:r w:rsidRPr="00883774">
        <w:rPr>
          <w:sz w:val="24"/>
          <w:szCs w:val="24"/>
        </w:rPr>
        <w:tab/>
      </w:r>
      <w:r w:rsidRPr="00883774">
        <w:rPr>
          <w:sz w:val="24"/>
          <w:szCs w:val="24"/>
        </w:rPr>
        <w:tab/>
      </w:r>
      <w:r w:rsidRPr="00883774">
        <w:rPr>
          <w:sz w:val="24"/>
          <w:szCs w:val="24"/>
        </w:rPr>
        <w:tab/>
      </w:r>
      <w:r w:rsidRPr="00883774">
        <w:rPr>
          <w:sz w:val="24"/>
          <w:szCs w:val="24"/>
        </w:rPr>
        <w:tab/>
      </w:r>
      <w:r w:rsidRPr="00883774">
        <w:rPr>
          <w:sz w:val="24"/>
          <w:szCs w:val="24"/>
        </w:rPr>
        <w:tab/>
        <w:t>BPL</w:t>
      </w:r>
    </w:p>
    <w:p w:rsidR="008E22CB" w:rsidRPr="00883774" w:rsidRDefault="008E22CB" w:rsidP="008E1AEE">
      <w:pPr>
        <w:rPr>
          <w:sz w:val="24"/>
          <w:szCs w:val="24"/>
        </w:rPr>
      </w:pPr>
      <w:r w:rsidRPr="00883774">
        <w:rPr>
          <w:sz w:val="24"/>
          <w:szCs w:val="24"/>
        </w:rPr>
        <w:t>5-12-2019</w:t>
      </w:r>
      <w:r w:rsidRPr="00883774">
        <w:rPr>
          <w:sz w:val="24"/>
          <w:szCs w:val="24"/>
        </w:rPr>
        <w:tab/>
        <w:t>Maandrapportage november 2019</w:t>
      </w:r>
      <w:r w:rsidRPr="00883774">
        <w:rPr>
          <w:sz w:val="24"/>
          <w:szCs w:val="24"/>
        </w:rPr>
        <w:tab/>
      </w:r>
      <w:r w:rsidRPr="00883774">
        <w:rPr>
          <w:sz w:val="24"/>
          <w:szCs w:val="24"/>
        </w:rPr>
        <w:tab/>
      </w:r>
      <w:r w:rsidRPr="00883774">
        <w:rPr>
          <w:sz w:val="24"/>
          <w:szCs w:val="24"/>
        </w:rPr>
        <w:tab/>
      </w:r>
      <w:r w:rsidRPr="00883774">
        <w:rPr>
          <w:sz w:val="24"/>
          <w:szCs w:val="24"/>
        </w:rPr>
        <w:tab/>
        <w:t>BPL</w:t>
      </w:r>
    </w:p>
    <w:p w:rsidR="008E22CB" w:rsidRPr="00883774" w:rsidRDefault="008E22CB" w:rsidP="008E1AEE">
      <w:pPr>
        <w:rPr>
          <w:sz w:val="24"/>
          <w:szCs w:val="24"/>
        </w:rPr>
      </w:pPr>
      <w:r w:rsidRPr="00883774">
        <w:rPr>
          <w:sz w:val="24"/>
          <w:szCs w:val="24"/>
        </w:rPr>
        <w:t>8-12-2019</w:t>
      </w:r>
      <w:r w:rsidRPr="00883774">
        <w:rPr>
          <w:sz w:val="24"/>
          <w:szCs w:val="24"/>
        </w:rPr>
        <w:tab/>
        <w:t>Stavaza tbv vergadering 11-12-2019</w:t>
      </w:r>
      <w:r w:rsidRPr="00883774">
        <w:rPr>
          <w:sz w:val="24"/>
          <w:szCs w:val="24"/>
        </w:rPr>
        <w:tab/>
      </w:r>
      <w:r w:rsidRPr="00883774">
        <w:rPr>
          <w:sz w:val="24"/>
          <w:szCs w:val="24"/>
        </w:rPr>
        <w:tab/>
      </w:r>
      <w:r w:rsidRPr="00883774">
        <w:rPr>
          <w:sz w:val="24"/>
          <w:szCs w:val="24"/>
        </w:rPr>
        <w:tab/>
      </w:r>
      <w:r w:rsidRPr="00883774">
        <w:rPr>
          <w:sz w:val="24"/>
          <w:szCs w:val="24"/>
        </w:rPr>
        <w:tab/>
        <w:t>KB</w:t>
      </w:r>
    </w:p>
    <w:p w:rsidR="008E1AEE" w:rsidRPr="008E1AEE" w:rsidRDefault="008E1AEE" w:rsidP="009917DB">
      <w:pPr>
        <w:rPr>
          <w:sz w:val="24"/>
          <w:szCs w:val="24"/>
        </w:rPr>
      </w:pPr>
    </w:p>
    <w:p w:rsidR="00612A7C" w:rsidRDefault="00612A7C">
      <w:pPr>
        <w:rPr>
          <w:b/>
          <w:color w:val="1F497D" w:themeColor="text2"/>
          <w:sz w:val="28"/>
          <w:szCs w:val="28"/>
        </w:rPr>
      </w:pPr>
      <w:r>
        <w:rPr>
          <w:b/>
          <w:color w:val="1F497D" w:themeColor="text2"/>
          <w:sz w:val="28"/>
          <w:szCs w:val="28"/>
        </w:rPr>
        <w:t>Door de Lezersraad v</w:t>
      </w:r>
      <w:r w:rsidR="00D10686" w:rsidRPr="007D02B5">
        <w:rPr>
          <w:b/>
          <w:color w:val="1F497D" w:themeColor="text2"/>
          <w:sz w:val="28"/>
          <w:szCs w:val="28"/>
        </w:rPr>
        <w:t>erzonden</w:t>
      </w:r>
      <w:r w:rsidR="00711176" w:rsidRPr="007D02B5">
        <w:rPr>
          <w:b/>
          <w:color w:val="1F497D" w:themeColor="text2"/>
          <w:sz w:val="28"/>
          <w:szCs w:val="28"/>
        </w:rPr>
        <w:t xml:space="preserve"> </w:t>
      </w:r>
    </w:p>
    <w:p w:rsidR="00D10686" w:rsidRPr="00EB4B65" w:rsidRDefault="00D10686">
      <w:pPr>
        <w:rPr>
          <w:b/>
          <w:color w:val="1F497D" w:themeColor="text2"/>
          <w:sz w:val="24"/>
          <w:szCs w:val="24"/>
        </w:rPr>
      </w:pPr>
      <w:r w:rsidRPr="00EB4B65">
        <w:rPr>
          <w:b/>
          <w:color w:val="1F497D" w:themeColor="text2"/>
          <w:sz w:val="24"/>
          <w:szCs w:val="24"/>
        </w:rPr>
        <w:t>Datum</w:t>
      </w:r>
      <w:r w:rsidRPr="00EB4B65">
        <w:rPr>
          <w:b/>
          <w:color w:val="1F497D" w:themeColor="text2"/>
          <w:sz w:val="24"/>
          <w:szCs w:val="24"/>
        </w:rPr>
        <w:tab/>
      </w:r>
      <w:r w:rsidRPr="00EB4B65">
        <w:rPr>
          <w:b/>
          <w:color w:val="1F497D" w:themeColor="text2"/>
          <w:sz w:val="24"/>
          <w:szCs w:val="24"/>
        </w:rPr>
        <w:tab/>
      </w:r>
      <w:r w:rsidR="0035014E">
        <w:rPr>
          <w:b/>
          <w:color w:val="1F497D" w:themeColor="text2"/>
          <w:sz w:val="24"/>
          <w:szCs w:val="24"/>
        </w:rPr>
        <w:t>O</w:t>
      </w:r>
      <w:r w:rsidRPr="00EB4B65">
        <w:rPr>
          <w:b/>
          <w:color w:val="1F497D" w:themeColor="text2"/>
          <w:sz w:val="24"/>
          <w:szCs w:val="24"/>
        </w:rPr>
        <w:t>nderwerp</w:t>
      </w:r>
      <w:r w:rsidRPr="00EB4B65">
        <w:rPr>
          <w:b/>
          <w:color w:val="1F497D" w:themeColor="text2"/>
          <w:sz w:val="24"/>
          <w:szCs w:val="24"/>
        </w:rPr>
        <w:tab/>
      </w:r>
      <w:r w:rsidRPr="00EB4B65">
        <w:rPr>
          <w:b/>
          <w:color w:val="1F497D" w:themeColor="text2"/>
          <w:sz w:val="24"/>
          <w:szCs w:val="24"/>
        </w:rPr>
        <w:tab/>
      </w:r>
      <w:r w:rsidRPr="00EB4B65">
        <w:rPr>
          <w:b/>
          <w:color w:val="1F497D" w:themeColor="text2"/>
          <w:sz w:val="24"/>
          <w:szCs w:val="24"/>
        </w:rPr>
        <w:tab/>
      </w:r>
      <w:r w:rsidRPr="00EB4B65">
        <w:rPr>
          <w:b/>
          <w:color w:val="1F497D" w:themeColor="text2"/>
          <w:sz w:val="24"/>
          <w:szCs w:val="24"/>
        </w:rPr>
        <w:tab/>
      </w:r>
      <w:r w:rsidRPr="00EB4B65">
        <w:rPr>
          <w:b/>
          <w:color w:val="1F497D" w:themeColor="text2"/>
          <w:sz w:val="24"/>
          <w:szCs w:val="24"/>
        </w:rPr>
        <w:tab/>
      </w:r>
      <w:r w:rsidR="0035014E">
        <w:rPr>
          <w:b/>
          <w:color w:val="1F497D" w:themeColor="text2"/>
          <w:sz w:val="24"/>
          <w:szCs w:val="24"/>
        </w:rPr>
        <w:tab/>
      </w:r>
      <w:r w:rsidRPr="00EB4B65">
        <w:rPr>
          <w:b/>
          <w:color w:val="1F497D" w:themeColor="text2"/>
          <w:sz w:val="24"/>
          <w:szCs w:val="24"/>
        </w:rPr>
        <w:tab/>
      </w:r>
      <w:r w:rsidR="00711176" w:rsidRPr="00EB4B65">
        <w:rPr>
          <w:b/>
          <w:color w:val="1F497D" w:themeColor="text2"/>
          <w:sz w:val="24"/>
          <w:szCs w:val="24"/>
        </w:rPr>
        <w:t>Naar</w:t>
      </w:r>
    </w:p>
    <w:p w:rsidR="0035014E" w:rsidRPr="00883774" w:rsidRDefault="0035014E" w:rsidP="0035014E">
      <w:pPr>
        <w:rPr>
          <w:sz w:val="24"/>
          <w:szCs w:val="24"/>
        </w:rPr>
      </w:pPr>
      <w:r w:rsidRPr="00883774">
        <w:rPr>
          <w:sz w:val="24"/>
          <w:szCs w:val="24"/>
        </w:rPr>
        <w:t>15-1-2019</w:t>
      </w:r>
      <w:r w:rsidRPr="00883774">
        <w:rPr>
          <w:sz w:val="24"/>
          <w:szCs w:val="24"/>
        </w:rPr>
        <w:tab/>
        <w:t>Vergaderrooster 2019</w:t>
      </w:r>
      <w:r w:rsidRPr="00883774">
        <w:rPr>
          <w:sz w:val="24"/>
          <w:szCs w:val="24"/>
        </w:rPr>
        <w:tab/>
      </w:r>
      <w:r w:rsidRPr="00883774">
        <w:rPr>
          <w:sz w:val="24"/>
          <w:szCs w:val="24"/>
        </w:rPr>
        <w:tab/>
      </w:r>
      <w:r w:rsidRPr="00883774">
        <w:rPr>
          <w:sz w:val="24"/>
          <w:szCs w:val="24"/>
        </w:rPr>
        <w:tab/>
      </w:r>
      <w:r w:rsidRPr="00883774">
        <w:rPr>
          <w:sz w:val="24"/>
          <w:szCs w:val="24"/>
        </w:rPr>
        <w:tab/>
      </w:r>
      <w:r w:rsidRPr="00883774">
        <w:rPr>
          <w:sz w:val="24"/>
          <w:szCs w:val="24"/>
        </w:rPr>
        <w:tab/>
        <w:t>KB, BPL</w:t>
      </w:r>
      <w:r w:rsidR="00CF0770" w:rsidRPr="00883774">
        <w:rPr>
          <w:sz w:val="24"/>
          <w:szCs w:val="24"/>
        </w:rPr>
        <w:t xml:space="preserve"> </w:t>
      </w:r>
    </w:p>
    <w:p w:rsidR="009917DB" w:rsidRPr="00883774" w:rsidRDefault="0035014E" w:rsidP="009917DB">
      <w:pPr>
        <w:rPr>
          <w:sz w:val="24"/>
          <w:szCs w:val="24"/>
        </w:rPr>
      </w:pPr>
      <w:r w:rsidRPr="00883774">
        <w:rPr>
          <w:sz w:val="24"/>
          <w:szCs w:val="24"/>
        </w:rPr>
        <w:t>15-1-2019</w:t>
      </w:r>
      <w:r w:rsidRPr="00883774">
        <w:rPr>
          <w:sz w:val="24"/>
          <w:szCs w:val="24"/>
        </w:rPr>
        <w:tab/>
        <w:t>Notulen, agenda en actielijst t.b.v. vergadering 23-1-2019</w:t>
      </w:r>
      <w:r w:rsidRPr="00883774">
        <w:rPr>
          <w:sz w:val="24"/>
          <w:szCs w:val="24"/>
        </w:rPr>
        <w:tab/>
        <w:t xml:space="preserve">KB, BPL </w:t>
      </w:r>
      <w:r w:rsidR="00DA1C9F" w:rsidRPr="00883774">
        <w:rPr>
          <w:sz w:val="24"/>
          <w:szCs w:val="24"/>
        </w:rPr>
        <w:tab/>
      </w:r>
    </w:p>
    <w:p w:rsidR="009917DB" w:rsidRPr="00883774" w:rsidRDefault="009917DB" w:rsidP="009917DB">
      <w:pPr>
        <w:rPr>
          <w:sz w:val="24"/>
          <w:szCs w:val="24"/>
        </w:rPr>
      </w:pPr>
      <w:r w:rsidRPr="00883774">
        <w:rPr>
          <w:sz w:val="24"/>
          <w:szCs w:val="24"/>
        </w:rPr>
        <w:t>13-2-2019</w:t>
      </w:r>
      <w:r w:rsidRPr="00883774">
        <w:rPr>
          <w:sz w:val="24"/>
          <w:szCs w:val="24"/>
        </w:rPr>
        <w:tab/>
        <w:t>Toegankelijkheid UMC Technologie-Enquete-5-12-2018</w:t>
      </w:r>
      <w:r w:rsidRPr="00883774">
        <w:rPr>
          <w:sz w:val="24"/>
          <w:szCs w:val="24"/>
        </w:rPr>
        <w:tab/>
        <w:t xml:space="preserve">KB, BPL </w:t>
      </w:r>
    </w:p>
    <w:p w:rsidR="00CF0770" w:rsidRPr="00883774" w:rsidRDefault="00CF0770" w:rsidP="00CF0770">
      <w:pPr>
        <w:rPr>
          <w:sz w:val="24"/>
          <w:szCs w:val="24"/>
        </w:rPr>
      </w:pPr>
      <w:r w:rsidRPr="00883774">
        <w:rPr>
          <w:sz w:val="24"/>
          <w:szCs w:val="24"/>
        </w:rPr>
        <w:t>5-3-2019</w:t>
      </w:r>
      <w:r w:rsidRPr="00883774">
        <w:rPr>
          <w:sz w:val="24"/>
          <w:szCs w:val="24"/>
        </w:rPr>
        <w:tab/>
        <w:t>Jaarverslag 2018 LR</w:t>
      </w:r>
      <w:r w:rsidRPr="00883774">
        <w:rPr>
          <w:sz w:val="24"/>
          <w:szCs w:val="24"/>
        </w:rPr>
        <w:tab/>
      </w:r>
      <w:r w:rsidRPr="00883774">
        <w:rPr>
          <w:sz w:val="24"/>
          <w:szCs w:val="24"/>
        </w:rPr>
        <w:tab/>
      </w:r>
      <w:r w:rsidRPr="00883774">
        <w:rPr>
          <w:sz w:val="24"/>
          <w:szCs w:val="24"/>
        </w:rPr>
        <w:tab/>
      </w:r>
      <w:r w:rsidRPr="00883774">
        <w:rPr>
          <w:sz w:val="24"/>
          <w:szCs w:val="24"/>
        </w:rPr>
        <w:tab/>
      </w:r>
      <w:r w:rsidRPr="00883774">
        <w:rPr>
          <w:sz w:val="24"/>
          <w:szCs w:val="24"/>
        </w:rPr>
        <w:tab/>
      </w:r>
      <w:r w:rsidRPr="00883774">
        <w:rPr>
          <w:sz w:val="24"/>
          <w:szCs w:val="24"/>
        </w:rPr>
        <w:tab/>
        <w:t>KB, BPL, Dedicon,</w:t>
      </w:r>
    </w:p>
    <w:p w:rsidR="00CF0770" w:rsidRPr="00883774" w:rsidRDefault="00CF0770" w:rsidP="00CF0770">
      <w:pPr>
        <w:ind w:left="6372" w:firstLine="708"/>
        <w:rPr>
          <w:sz w:val="24"/>
          <w:szCs w:val="24"/>
        </w:rPr>
      </w:pPr>
      <w:r w:rsidRPr="00883774">
        <w:rPr>
          <w:sz w:val="24"/>
          <w:szCs w:val="24"/>
        </w:rPr>
        <w:t>CBB, Oogver, VOL</w:t>
      </w:r>
    </w:p>
    <w:p w:rsidR="00EB4B65" w:rsidRPr="00883774" w:rsidRDefault="009917DB" w:rsidP="00EB4B65">
      <w:pPr>
        <w:rPr>
          <w:sz w:val="24"/>
          <w:szCs w:val="24"/>
        </w:rPr>
      </w:pPr>
      <w:r w:rsidRPr="00883774">
        <w:rPr>
          <w:sz w:val="24"/>
          <w:szCs w:val="24"/>
        </w:rPr>
        <w:t>20-3-2019</w:t>
      </w:r>
      <w:r w:rsidRPr="00883774">
        <w:rPr>
          <w:sz w:val="24"/>
          <w:szCs w:val="24"/>
        </w:rPr>
        <w:tab/>
        <w:t>Notulen, agenda en actielijst t.b.v. vergadering 27-3-2019</w:t>
      </w:r>
      <w:r w:rsidRPr="00883774">
        <w:rPr>
          <w:sz w:val="24"/>
          <w:szCs w:val="24"/>
        </w:rPr>
        <w:tab/>
        <w:t xml:space="preserve">KB, BPL </w:t>
      </w:r>
    </w:p>
    <w:p w:rsidR="008E1AEE" w:rsidRPr="00883774" w:rsidRDefault="008E1AEE" w:rsidP="008E1AEE">
      <w:pPr>
        <w:rPr>
          <w:sz w:val="24"/>
          <w:szCs w:val="24"/>
        </w:rPr>
      </w:pPr>
      <w:r w:rsidRPr="00883774">
        <w:rPr>
          <w:sz w:val="24"/>
          <w:szCs w:val="24"/>
        </w:rPr>
        <w:t>17-9-2019</w:t>
      </w:r>
      <w:r w:rsidRPr="00883774">
        <w:rPr>
          <w:sz w:val="24"/>
          <w:szCs w:val="24"/>
        </w:rPr>
        <w:tab/>
        <w:t>Notulen, agenda en actielijst t.b.v. vergadering 25-9-2019</w:t>
      </w:r>
      <w:r w:rsidRPr="00883774">
        <w:rPr>
          <w:sz w:val="24"/>
          <w:szCs w:val="24"/>
        </w:rPr>
        <w:tab/>
        <w:t xml:space="preserve">KB, BPL </w:t>
      </w:r>
    </w:p>
    <w:p w:rsidR="00CF0770" w:rsidRPr="00883774" w:rsidRDefault="00CF0770" w:rsidP="00CF0770">
      <w:pPr>
        <w:rPr>
          <w:sz w:val="24"/>
          <w:szCs w:val="24"/>
        </w:rPr>
      </w:pPr>
      <w:r w:rsidRPr="00883774">
        <w:rPr>
          <w:sz w:val="24"/>
          <w:szCs w:val="24"/>
        </w:rPr>
        <w:lastRenderedPageBreak/>
        <w:t>18-10-2019</w:t>
      </w:r>
      <w:r w:rsidRPr="00883774">
        <w:rPr>
          <w:sz w:val="24"/>
          <w:szCs w:val="24"/>
        </w:rPr>
        <w:tab/>
        <w:t>Aftreedrooster</w:t>
      </w:r>
      <w:r w:rsidRPr="00883774">
        <w:rPr>
          <w:sz w:val="24"/>
          <w:szCs w:val="24"/>
        </w:rPr>
        <w:tab/>
      </w:r>
      <w:r w:rsidRPr="00883774">
        <w:rPr>
          <w:sz w:val="24"/>
          <w:szCs w:val="24"/>
        </w:rPr>
        <w:tab/>
      </w:r>
      <w:r w:rsidRPr="00883774">
        <w:rPr>
          <w:sz w:val="24"/>
          <w:szCs w:val="24"/>
        </w:rPr>
        <w:tab/>
      </w:r>
      <w:r w:rsidRPr="00883774">
        <w:rPr>
          <w:sz w:val="24"/>
          <w:szCs w:val="24"/>
        </w:rPr>
        <w:tab/>
      </w:r>
      <w:r w:rsidRPr="00883774">
        <w:rPr>
          <w:sz w:val="24"/>
          <w:szCs w:val="24"/>
        </w:rPr>
        <w:tab/>
      </w:r>
      <w:r w:rsidRPr="00883774">
        <w:rPr>
          <w:sz w:val="24"/>
          <w:szCs w:val="24"/>
        </w:rPr>
        <w:tab/>
        <w:t>KB</w:t>
      </w:r>
      <w:r w:rsidRPr="00883774">
        <w:rPr>
          <w:sz w:val="24"/>
          <w:szCs w:val="24"/>
        </w:rPr>
        <w:tab/>
      </w:r>
    </w:p>
    <w:p w:rsidR="008E1AEE" w:rsidRPr="00883774" w:rsidRDefault="008E22CB" w:rsidP="00EB4B65">
      <w:pPr>
        <w:rPr>
          <w:sz w:val="24"/>
          <w:szCs w:val="24"/>
        </w:rPr>
      </w:pPr>
      <w:r w:rsidRPr="00883774">
        <w:rPr>
          <w:sz w:val="24"/>
          <w:szCs w:val="24"/>
        </w:rPr>
        <w:t>3-12-2019</w:t>
      </w:r>
      <w:r w:rsidRPr="00883774">
        <w:rPr>
          <w:sz w:val="24"/>
          <w:szCs w:val="24"/>
        </w:rPr>
        <w:tab/>
        <w:t>Notulen, agenda en actielijst t.b.v. vergadering 11-12-’19</w:t>
      </w:r>
      <w:r w:rsidRPr="00883774">
        <w:rPr>
          <w:sz w:val="24"/>
          <w:szCs w:val="24"/>
        </w:rPr>
        <w:tab/>
        <w:t xml:space="preserve">KB, BPL </w:t>
      </w:r>
    </w:p>
    <w:p w:rsidR="008E22CB" w:rsidRPr="00883774" w:rsidRDefault="00CF0770" w:rsidP="00EB4B65">
      <w:pPr>
        <w:rPr>
          <w:sz w:val="24"/>
          <w:szCs w:val="24"/>
        </w:rPr>
      </w:pPr>
      <w:r w:rsidRPr="00883774">
        <w:rPr>
          <w:sz w:val="24"/>
          <w:szCs w:val="24"/>
        </w:rPr>
        <w:t>28-12-2019</w:t>
      </w:r>
      <w:r w:rsidRPr="00883774">
        <w:rPr>
          <w:sz w:val="24"/>
          <w:szCs w:val="24"/>
        </w:rPr>
        <w:tab/>
        <w:t>Ledenlijst LR</w:t>
      </w:r>
      <w:r w:rsidRPr="00883774">
        <w:rPr>
          <w:sz w:val="24"/>
          <w:szCs w:val="24"/>
        </w:rPr>
        <w:tab/>
      </w:r>
      <w:r w:rsidRPr="00883774">
        <w:rPr>
          <w:sz w:val="24"/>
          <w:szCs w:val="24"/>
        </w:rPr>
        <w:tab/>
      </w:r>
      <w:r w:rsidRPr="00883774">
        <w:rPr>
          <w:sz w:val="24"/>
          <w:szCs w:val="24"/>
        </w:rPr>
        <w:tab/>
      </w:r>
      <w:r w:rsidRPr="00883774">
        <w:rPr>
          <w:sz w:val="24"/>
          <w:szCs w:val="24"/>
        </w:rPr>
        <w:tab/>
      </w:r>
      <w:r w:rsidRPr="00883774">
        <w:rPr>
          <w:sz w:val="24"/>
          <w:szCs w:val="24"/>
        </w:rPr>
        <w:tab/>
      </w:r>
      <w:r w:rsidRPr="00883774">
        <w:rPr>
          <w:sz w:val="24"/>
          <w:szCs w:val="24"/>
        </w:rPr>
        <w:tab/>
      </w:r>
      <w:r w:rsidRPr="00883774">
        <w:rPr>
          <w:sz w:val="24"/>
          <w:szCs w:val="24"/>
        </w:rPr>
        <w:tab/>
        <w:t>KB, BPL</w:t>
      </w:r>
    </w:p>
    <w:p w:rsidR="00883774" w:rsidRDefault="00883774">
      <w:pPr>
        <w:rPr>
          <w:color w:val="262626" w:themeColor="text1" w:themeTint="D9"/>
          <w:sz w:val="24"/>
          <w:szCs w:val="24"/>
        </w:rPr>
      </w:pPr>
      <w:r>
        <w:rPr>
          <w:color w:val="262626" w:themeColor="text1" w:themeTint="D9"/>
          <w:sz w:val="24"/>
          <w:szCs w:val="24"/>
        </w:rPr>
        <w:br w:type="page"/>
      </w:r>
    </w:p>
    <w:p w:rsidR="00470696" w:rsidRPr="006E5916" w:rsidRDefault="00D83F95" w:rsidP="006E5916">
      <w:pPr>
        <w:pStyle w:val="Kop1"/>
        <w:rPr>
          <w:rFonts w:asciiTheme="minorHAnsi" w:hAnsiTheme="minorHAnsi" w:cstheme="minorHAnsi"/>
        </w:rPr>
      </w:pPr>
      <w:bookmarkStart w:id="9" w:name="_Toc39326702"/>
      <w:r w:rsidRPr="006E5916">
        <w:rPr>
          <w:rFonts w:asciiTheme="minorHAnsi" w:hAnsiTheme="minorHAnsi" w:cstheme="minorHAnsi"/>
        </w:rPr>
        <w:lastRenderedPageBreak/>
        <w:t xml:space="preserve">Bijlage 2: </w:t>
      </w:r>
      <w:r w:rsidR="00645EDE" w:rsidRPr="006E5916">
        <w:rPr>
          <w:rFonts w:asciiTheme="minorHAnsi" w:hAnsiTheme="minorHAnsi" w:cstheme="minorHAnsi"/>
        </w:rPr>
        <w:t>O</w:t>
      </w:r>
      <w:r w:rsidR="00470696" w:rsidRPr="006E5916">
        <w:rPr>
          <w:rFonts w:asciiTheme="minorHAnsi" w:hAnsiTheme="minorHAnsi" w:cstheme="minorHAnsi"/>
        </w:rPr>
        <w:t xml:space="preserve">verzicht uitgebrachte </w:t>
      </w:r>
      <w:r w:rsidR="00D1694E" w:rsidRPr="006E5916">
        <w:rPr>
          <w:rFonts w:asciiTheme="minorHAnsi" w:hAnsiTheme="minorHAnsi" w:cstheme="minorHAnsi"/>
        </w:rPr>
        <w:t xml:space="preserve">gevraagde en ongevraagde </w:t>
      </w:r>
      <w:r w:rsidR="00470696" w:rsidRPr="006E5916">
        <w:rPr>
          <w:rFonts w:asciiTheme="minorHAnsi" w:hAnsiTheme="minorHAnsi" w:cstheme="minorHAnsi"/>
        </w:rPr>
        <w:t xml:space="preserve">adviezen </w:t>
      </w:r>
      <w:r w:rsidR="009E1969" w:rsidRPr="006E5916">
        <w:rPr>
          <w:rFonts w:asciiTheme="minorHAnsi" w:hAnsiTheme="minorHAnsi" w:cstheme="minorHAnsi"/>
        </w:rPr>
        <w:t>en de reacties daarop</w:t>
      </w:r>
      <w:bookmarkEnd w:id="9"/>
    </w:p>
    <w:p w:rsidR="00891CE3" w:rsidRDefault="00891CE3" w:rsidP="00891CE3">
      <w:pPr>
        <w:rPr>
          <w:b/>
          <w:color w:val="1F497D" w:themeColor="text2"/>
        </w:rPr>
      </w:pPr>
    </w:p>
    <w:p w:rsidR="00891CE3" w:rsidRPr="0001567D" w:rsidRDefault="006D0B69" w:rsidP="00891CE3">
      <w:pPr>
        <w:rPr>
          <w:b/>
          <w:color w:val="1F497D" w:themeColor="text2"/>
          <w:sz w:val="24"/>
          <w:szCs w:val="24"/>
        </w:rPr>
      </w:pPr>
      <w:r>
        <w:rPr>
          <w:b/>
          <w:color w:val="1F497D" w:themeColor="text2"/>
          <w:sz w:val="24"/>
          <w:szCs w:val="24"/>
        </w:rPr>
        <w:t>Datum</w:t>
      </w:r>
      <w:r>
        <w:rPr>
          <w:b/>
          <w:color w:val="1F497D" w:themeColor="text2"/>
          <w:sz w:val="24"/>
          <w:szCs w:val="24"/>
        </w:rPr>
        <w:tab/>
      </w:r>
      <w:r>
        <w:rPr>
          <w:b/>
          <w:color w:val="1F497D" w:themeColor="text2"/>
          <w:sz w:val="24"/>
          <w:szCs w:val="24"/>
        </w:rPr>
        <w:tab/>
      </w:r>
      <w:r w:rsidR="00891CE3" w:rsidRPr="0001567D">
        <w:rPr>
          <w:b/>
          <w:color w:val="1F497D" w:themeColor="text2"/>
          <w:sz w:val="24"/>
          <w:szCs w:val="24"/>
        </w:rPr>
        <w:t>Onderwerp</w:t>
      </w:r>
      <w:r w:rsidR="00891CE3" w:rsidRPr="0001567D">
        <w:rPr>
          <w:b/>
          <w:color w:val="1F497D" w:themeColor="text2"/>
          <w:sz w:val="24"/>
          <w:szCs w:val="24"/>
        </w:rPr>
        <w:tab/>
      </w:r>
      <w:r w:rsidR="00891CE3" w:rsidRPr="0001567D">
        <w:rPr>
          <w:b/>
          <w:color w:val="1F497D" w:themeColor="text2"/>
          <w:sz w:val="24"/>
          <w:szCs w:val="24"/>
        </w:rPr>
        <w:tab/>
      </w:r>
      <w:r w:rsidR="00891CE3" w:rsidRPr="0001567D">
        <w:rPr>
          <w:b/>
          <w:color w:val="1F497D" w:themeColor="text2"/>
          <w:sz w:val="24"/>
          <w:szCs w:val="24"/>
        </w:rPr>
        <w:tab/>
      </w:r>
      <w:r w:rsidR="00891CE3" w:rsidRPr="0001567D">
        <w:rPr>
          <w:b/>
          <w:color w:val="1F497D" w:themeColor="text2"/>
          <w:sz w:val="24"/>
          <w:szCs w:val="24"/>
        </w:rPr>
        <w:tab/>
      </w:r>
      <w:r w:rsidR="00891CE3" w:rsidRPr="0001567D">
        <w:rPr>
          <w:b/>
          <w:color w:val="1F497D" w:themeColor="text2"/>
          <w:sz w:val="24"/>
          <w:szCs w:val="24"/>
        </w:rPr>
        <w:tab/>
      </w:r>
      <w:r w:rsidR="00891CE3" w:rsidRPr="0001567D">
        <w:rPr>
          <w:b/>
          <w:color w:val="1F497D" w:themeColor="text2"/>
          <w:sz w:val="24"/>
          <w:szCs w:val="24"/>
        </w:rPr>
        <w:tab/>
      </w:r>
      <w:r w:rsidR="00891CE3" w:rsidRPr="0001567D">
        <w:rPr>
          <w:b/>
          <w:color w:val="1F497D" w:themeColor="text2"/>
          <w:sz w:val="24"/>
          <w:szCs w:val="24"/>
        </w:rPr>
        <w:tab/>
        <w:t>Naar</w:t>
      </w:r>
      <w:r>
        <w:rPr>
          <w:b/>
          <w:color w:val="1F497D" w:themeColor="text2"/>
          <w:sz w:val="24"/>
          <w:szCs w:val="24"/>
        </w:rPr>
        <w:tab/>
      </w:r>
      <w:r>
        <w:rPr>
          <w:b/>
          <w:color w:val="1F497D" w:themeColor="text2"/>
          <w:sz w:val="24"/>
          <w:szCs w:val="24"/>
        </w:rPr>
        <w:tab/>
      </w:r>
    </w:p>
    <w:p w:rsidR="00891CE3" w:rsidRPr="00883774" w:rsidRDefault="006D0B69" w:rsidP="009E1969">
      <w:pPr>
        <w:rPr>
          <w:sz w:val="24"/>
          <w:szCs w:val="24"/>
        </w:rPr>
      </w:pPr>
      <w:r w:rsidRPr="00883774">
        <w:rPr>
          <w:sz w:val="24"/>
          <w:szCs w:val="24"/>
        </w:rPr>
        <w:t>2-9-2019</w:t>
      </w:r>
      <w:r w:rsidRPr="00883774">
        <w:rPr>
          <w:sz w:val="24"/>
          <w:szCs w:val="24"/>
        </w:rPr>
        <w:tab/>
        <w:t xml:space="preserve">Gevraagd advies </w:t>
      </w:r>
      <w:r w:rsidR="007B1779" w:rsidRPr="00883774">
        <w:rPr>
          <w:sz w:val="24"/>
          <w:szCs w:val="24"/>
        </w:rPr>
        <w:t xml:space="preserve">van de LR over </w:t>
      </w:r>
      <w:r w:rsidRPr="00883774">
        <w:rPr>
          <w:sz w:val="24"/>
          <w:szCs w:val="24"/>
        </w:rPr>
        <w:t>beeldbeschrijving</w:t>
      </w:r>
      <w:r w:rsidRPr="00883774">
        <w:rPr>
          <w:sz w:val="24"/>
          <w:szCs w:val="24"/>
        </w:rPr>
        <w:tab/>
      </w:r>
      <w:r w:rsidRPr="00883774">
        <w:rPr>
          <w:sz w:val="24"/>
          <w:szCs w:val="24"/>
        </w:rPr>
        <w:tab/>
        <w:t>KB</w:t>
      </w:r>
      <w:r w:rsidRPr="00883774">
        <w:rPr>
          <w:sz w:val="24"/>
          <w:szCs w:val="24"/>
        </w:rPr>
        <w:tab/>
      </w:r>
      <w:r w:rsidRPr="00883774">
        <w:rPr>
          <w:sz w:val="24"/>
          <w:szCs w:val="24"/>
        </w:rPr>
        <w:tab/>
      </w:r>
    </w:p>
    <w:p w:rsidR="006D0B69" w:rsidRPr="00883774" w:rsidRDefault="006D0B69" w:rsidP="00B80DC2">
      <w:pPr>
        <w:rPr>
          <w:sz w:val="24"/>
          <w:szCs w:val="24"/>
        </w:rPr>
      </w:pPr>
      <w:r w:rsidRPr="00883774">
        <w:rPr>
          <w:sz w:val="24"/>
          <w:szCs w:val="24"/>
        </w:rPr>
        <w:t>15-11-2019</w:t>
      </w:r>
      <w:r w:rsidRPr="00883774">
        <w:rPr>
          <w:sz w:val="24"/>
          <w:szCs w:val="24"/>
        </w:rPr>
        <w:tab/>
        <w:t>Reactie van KB op gevraagd advies beeldbeschrijving</w:t>
      </w:r>
      <w:r w:rsidRPr="00883774">
        <w:rPr>
          <w:sz w:val="24"/>
          <w:szCs w:val="24"/>
        </w:rPr>
        <w:tab/>
        <w:t>LR</w:t>
      </w:r>
    </w:p>
    <w:p w:rsidR="00B80DC2" w:rsidRPr="00883774" w:rsidRDefault="007B1779" w:rsidP="00B80DC2">
      <w:pPr>
        <w:rPr>
          <w:sz w:val="24"/>
          <w:szCs w:val="24"/>
        </w:rPr>
      </w:pPr>
      <w:r w:rsidRPr="00883774">
        <w:rPr>
          <w:sz w:val="24"/>
          <w:szCs w:val="24"/>
        </w:rPr>
        <w:t>7-11-2019</w:t>
      </w:r>
      <w:r w:rsidRPr="00883774">
        <w:rPr>
          <w:sz w:val="24"/>
          <w:szCs w:val="24"/>
        </w:rPr>
        <w:tab/>
        <w:t xml:space="preserve">Gevraagd advies van LR over Jaarplan 2020 BPL </w:t>
      </w:r>
      <w:r w:rsidRPr="00883774">
        <w:rPr>
          <w:sz w:val="24"/>
          <w:szCs w:val="24"/>
        </w:rPr>
        <w:tab/>
      </w:r>
      <w:r w:rsidRPr="00883774">
        <w:rPr>
          <w:sz w:val="24"/>
          <w:szCs w:val="24"/>
        </w:rPr>
        <w:tab/>
        <w:t>BPL</w:t>
      </w:r>
      <w:r w:rsidR="006D0B69" w:rsidRPr="00883774">
        <w:rPr>
          <w:sz w:val="24"/>
          <w:szCs w:val="24"/>
        </w:rPr>
        <w:tab/>
      </w:r>
      <w:r w:rsidR="006D0B69" w:rsidRPr="00883774">
        <w:rPr>
          <w:sz w:val="24"/>
          <w:szCs w:val="24"/>
        </w:rPr>
        <w:tab/>
      </w:r>
    </w:p>
    <w:p w:rsidR="007B1779" w:rsidRPr="00883774" w:rsidRDefault="007B1779" w:rsidP="00B80DC2">
      <w:pPr>
        <w:rPr>
          <w:sz w:val="24"/>
          <w:szCs w:val="24"/>
        </w:rPr>
      </w:pPr>
      <w:r w:rsidRPr="00883774">
        <w:rPr>
          <w:sz w:val="24"/>
          <w:szCs w:val="24"/>
        </w:rPr>
        <w:t>28-11-2019</w:t>
      </w:r>
      <w:r w:rsidRPr="00883774">
        <w:rPr>
          <w:sz w:val="24"/>
          <w:szCs w:val="24"/>
        </w:rPr>
        <w:tab/>
        <w:t>Reactie van BPL op gevraagd advies Jaarplan 2020 BPL</w:t>
      </w:r>
      <w:r w:rsidRPr="00883774">
        <w:rPr>
          <w:sz w:val="24"/>
          <w:szCs w:val="24"/>
        </w:rPr>
        <w:tab/>
        <w:t>LR</w:t>
      </w:r>
    </w:p>
    <w:p w:rsidR="0001567D" w:rsidRPr="0001567D" w:rsidRDefault="0001567D">
      <w:pPr>
        <w:rPr>
          <w:sz w:val="24"/>
          <w:szCs w:val="24"/>
        </w:rPr>
      </w:pPr>
    </w:p>
    <w:sectPr w:rsidR="0001567D" w:rsidRPr="0001567D" w:rsidSect="000D35BC">
      <w:headerReference w:type="default" r:id="rId9"/>
      <w:footerReference w:type="default" r:id="rId10"/>
      <w:pgSz w:w="11906" w:h="16838"/>
      <w:pgMar w:top="1826"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92F" w:rsidRDefault="0062092F" w:rsidP="00933EB2">
      <w:r>
        <w:separator/>
      </w:r>
    </w:p>
  </w:endnote>
  <w:endnote w:type="continuationSeparator" w:id="0">
    <w:p w:rsidR="0062092F" w:rsidRDefault="0062092F" w:rsidP="0093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473532"/>
      <w:docPartObj>
        <w:docPartGallery w:val="Page Numbers (Bottom of Page)"/>
        <w:docPartUnique/>
      </w:docPartObj>
    </w:sdtPr>
    <w:sdtEndPr>
      <w:rPr>
        <w:b/>
        <w:color w:val="002060"/>
      </w:rPr>
    </w:sdtEndPr>
    <w:sdtContent>
      <w:p w:rsidR="0094347E" w:rsidRDefault="0094347E">
        <w:pPr>
          <w:pStyle w:val="Voettekst"/>
          <w:jc w:val="right"/>
        </w:pPr>
        <w:r>
          <w:rPr>
            <w:b/>
            <w:noProof/>
            <w:color w:val="002060"/>
            <w:lang w:eastAsia="nl-NL"/>
          </w:rPr>
          <mc:AlternateContent>
            <mc:Choice Requires="wps">
              <w:drawing>
                <wp:anchor distT="0" distB="0" distL="114300" distR="114300" simplePos="0" relativeHeight="251660288" behindDoc="0" locked="0" layoutInCell="1" allowOverlap="1" wp14:anchorId="2C4196E6" wp14:editId="6B46B53E">
                  <wp:simplePos x="0" y="0"/>
                  <wp:positionH relativeFrom="column">
                    <wp:posOffset>-52070</wp:posOffset>
                  </wp:positionH>
                  <wp:positionV relativeFrom="paragraph">
                    <wp:posOffset>147955</wp:posOffset>
                  </wp:positionV>
                  <wp:extent cx="5800725" cy="0"/>
                  <wp:effectExtent l="0" t="0" r="28575" b="19050"/>
                  <wp:wrapNone/>
                  <wp:docPr id="7" name="Rechte verbindingslijn 7"/>
                  <wp:cNvGraphicFramePr/>
                  <a:graphic xmlns:a="http://schemas.openxmlformats.org/drawingml/2006/main">
                    <a:graphicData uri="http://schemas.microsoft.com/office/word/2010/wordprocessingShape">
                      <wps:wsp>
                        <wps:cNvCnPr/>
                        <wps:spPr>
                          <a:xfrm>
                            <a:off x="0" y="0"/>
                            <a:ext cx="5800725"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7D0B5" id="Rechte verbindingslijn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pt,11.65pt" to="452.6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7r11QEAAAgEAAAOAAAAZHJzL2Uyb0RvYy54bWysU8tu2zAQvBfIPxC815INJA4EyzkkSC9B&#10;ayTpB9DU0mLBF5asJf99l5StBG2BokUvlJbcmd2ZJTd3ozXsCBi1dy1fLmrOwEnfaXdo+dfXx4+3&#10;nMUkXCeMd9DyE0R+t736sBlCAyvfe9MBMiJxsRlCy/uUQlNVUfZgRVz4AI4OlUcrEoV4qDoUA7Fb&#10;U63q+qYaPHYBvYQYafdhOuTbwq8UyPRFqQiJmZZTb6msWNZ9XqvtRjQHFKHX8tyG+IcurNCOis5U&#10;DyIJ9h31L1RWS/TRq7SQ3lZeKS2haCA1y/onNS+9CFC0kDkxzDbF/0crPx93yHTX8jVnTlga0TPI&#10;PkEe6l67PMho9DfH1tmrIcSGIPduh+cohh1m4aNCm78kiY3F39PsL4yJSdq8vq3r9eqaM3k5q96A&#10;AWP6BN6y/NNyo12WLhpxfIqJilHqJSVvG5fX6I3uHrUxJcDD/t4gO4o87HpV35T5EvBdGkUZWmUl&#10;U+/lL50MTLTPoMgP6nZZypebCDOtkBJcWmYvChNlZ5iiFmZg/WfgOT9DodzSvwHPiFLZuzSDrXYe&#10;f1c9jZeW1ZR/cWDSnS3Y++5UplqsoetWFJ6fRr7P7+MCf3vA2x8AAAD//wMAUEsDBBQABgAIAAAA&#10;IQCUyl4Y3AAAAAgBAAAPAAAAZHJzL2Rvd25yZXYueG1sTI/NTsNADITvSLzDykjc2k1TQCVkU/Ej&#10;xIlDUw4c3axJIrLekN006dtjxAFutmc08znfzq5TRxpC69nAapmAIq68bbk28LZ/XmxAhYhssfNM&#10;Bk4UYFucn+WYWT/xjo5lrJWEcMjQQBNjn2kdqoYchqXviUX78IPDKOtQazvgJOGu02mS3GiHLUtD&#10;gz09NlR9lqOT3r59/TpNce/H+kHvrl7ey9WTN+byYr6/AxVpjn9m+MEXdCiE6eBHtkF1BhabVJwG&#10;0vUalOi3ybUMh9+DLnL9/4HiGwAA//8DAFBLAQItABQABgAIAAAAIQC2gziS/gAAAOEBAAATAAAA&#10;AAAAAAAAAAAAAAAAAABbQ29udGVudF9UeXBlc10ueG1sUEsBAi0AFAAGAAgAAAAhADj9If/WAAAA&#10;lAEAAAsAAAAAAAAAAAAAAAAALwEAAF9yZWxzLy5yZWxzUEsBAi0AFAAGAAgAAAAhADQruvXVAQAA&#10;CAQAAA4AAAAAAAAAAAAAAAAALgIAAGRycy9lMm9Eb2MueG1sUEsBAi0AFAAGAAgAAAAhAJTKXhjc&#10;AAAACAEAAA8AAAAAAAAAAAAAAAAALwQAAGRycy9kb3ducmV2LnhtbFBLBQYAAAAABAAEAPMAAAA4&#10;BQAAAAA=&#10;" strokecolor="#002060"/>
              </w:pict>
            </mc:Fallback>
          </mc:AlternateContent>
        </w:r>
      </w:p>
      <w:p w:rsidR="003301DB" w:rsidRPr="009C711A" w:rsidRDefault="003301DB">
        <w:pPr>
          <w:pStyle w:val="Voettekst"/>
          <w:jc w:val="right"/>
          <w:rPr>
            <w:b/>
            <w:color w:val="002060"/>
          </w:rPr>
        </w:pPr>
        <w:r>
          <w:rPr>
            <w:b/>
            <w:noProof/>
            <w:color w:val="002060"/>
            <w:lang w:eastAsia="nl-NL"/>
          </w:rPr>
          <mc:AlternateContent>
            <mc:Choice Requires="wps">
              <w:drawing>
                <wp:anchor distT="0" distB="0" distL="114300" distR="114300" simplePos="0" relativeHeight="251659264" behindDoc="0" locked="0" layoutInCell="1" allowOverlap="1" wp14:anchorId="12A3F480" wp14:editId="36E79869">
                  <wp:simplePos x="0" y="0"/>
                  <wp:positionH relativeFrom="column">
                    <wp:posOffset>-33020</wp:posOffset>
                  </wp:positionH>
                  <wp:positionV relativeFrom="paragraph">
                    <wp:posOffset>-32385</wp:posOffset>
                  </wp:positionV>
                  <wp:extent cx="9525" cy="9525"/>
                  <wp:effectExtent l="0" t="0" r="28575" b="28575"/>
                  <wp:wrapNone/>
                  <wp:docPr id="6" name="Rechte verbindingslijn 6"/>
                  <wp:cNvGraphicFramePr/>
                  <a:graphic xmlns:a="http://schemas.openxmlformats.org/drawingml/2006/main">
                    <a:graphicData uri="http://schemas.microsoft.com/office/word/2010/wordprocessingShape">
                      <wps:wsp>
                        <wps:cNvCnPr/>
                        <wps:spPr>
                          <a:xfrm flipV="1">
                            <a:off x="0" y="0"/>
                            <a:ext cx="9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6DF1BB" id="Rechte verbindingslijn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6pt,-2.55pt" to="-1.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ptSwgEAANEDAAAOAAAAZHJzL2Uyb0RvYy54bWysU8tu2zAQvAfoPxC815INxGgEyzkkaC5F&#10;a+TRO00tLRZ8gWQt+e+zXNlq0BYFWvRC8LEzuzO73NyO1rAjxKS9a/lyUXMGTvpOu0PLX54/vv/A&#10;WcrCdcJ4By0/QeK323dXmyE0sPK9Nx1EhiQuNUNoeZ9zaKoqyR6sSAsfwOGj8tGKjMd4qLooBmS3&#10;plrV9boafOxC9BJSwtv76ZFviV8pkPmLUgkyMy3H2jKtkdZ9WavtRjSHKEKv5bkM8Q9VWKEdJp2p&#10;7kUW7HvUv1BZLaNPXuWF9LbySmkJpAHVLOuf1Dz1IgBpQXNSmG1K/49Wfj7uItNdy9ecOWGxRY8g&#10;+wylqXvtSiOT0d8cWxevhpAahNy5XTyfUtjFInxU0TJldPiKY0BWoDg2ktOn2WkYM5N4eXO9uuZM&#10;4gPtkKuaKApViCk/gLesbFputCsmiEYcP6U8hV5CEFdKmoqgXT4ZKMHGPYJCYZhsKodGCu5MZEeB&#10;wyCkBJeXRRSmpugCU9qYGVhT2j8Cz/EFCjRufwOeEZTZuzyDrXY+/i57Hi8lqyn+4sCku1iw992J&#10;2kPW4NyQwvOMl8F8eyb4j5+4fQUAAP//AwBQSwMEFAAGAAgAAAAhAKDfZNLaAAAABwEAAA8AAABk&#10;cnMvZG93bnJldi54bWxMjsFOwzAQRO9I/IO1SNxSJ6GUKsSpEG3PiAJSj268JGntdWS7bfL3OCd6&#10;Go1mNPPK1WA0u6DznSUB2SwFhlRb1VEj4PtrmyyB+SBJSW0JBYzoYVXd35WyUPZKn3jZhYbFEfKF&#10;FNCG0Bec+7pFI/3M9kgx+7XOyBCta7hy8hrHjeZ5mi64kR3Fh1b2+N5ifdqdjQCvm81x/BntOldu&#10;XG/9Hj+yuRCPD8PbK7CAQ/gvw4Qf0aGKTAd7JuWZFpA857E5aQYs5snTC7DDpAvgVclv+as/AAAA&#10;//8DAFBLAQItABQABgAIAAAAIQC2gziS/gAAAOEBAAATAAAAAAAAAAAAAAAAAAAAAABbQ29udGVu&#10;dF9UeXBlc10ueG1sUEsBAi0AFAAGAAgAAAAhADj9If/WAAAAlAEAAAsAAAAAAAAAAAAAAAAALwEA&#10;AF9yZWxzLy5yZWxzUEsBAi0AFAAGAAgAAAAhACy2m1LCAQAA0QMAAA4AAAAAAAAAAAAAAAAALgIA&#10;AGRycy9lMm9Eb2MueG1sUEsBAi0AFAAGAAgAAAAhAKDfZNLaAAAABwEAAA8AAAAAAAAAAAAAAAAA&#10;HAQAAGRycy9kb3ducmV2LnhtbFBLBQYAAAAABAAEAPMAAAAjBQAAAAA=&#10;" strokecolor="#4579b8 [3044]"/>
              </w:pict>
            </mc:Fallback>
          </mc:AlternateContent>
        </w:r>
        <w:r w:rsidRPr="009C711A">
          <w:rPr>
            <w:b/>
            <w:color w:val="002060"/>
          </w:rPr>
          <w:fldChar w:fldCharType="begin"/>
        </w:r>
        <w:r w:rsidRPr="009C711A">
          <w:rPr>
            <w:b/>
            <w:color w:val="002060"/>
          </w:rPr>
          <w:instrText>PAGE   \* MERGEFORMAT</w:instrText>
        </w:r>
        <w:r w:rsidRPr="009C711A">
          <w:rPr>
            <w:b/>
            <w:color w:val="002060"/>
          </w:rPr>
          <w:fldChar w:fldCharType="separate"/>
        </w:r>
        <w:r w:rsidR="004018E7">
          <w:rPr>
            <w:b/>
            <w:noProof/>
            <w:color w:val="002060"/>
          </w:rPr>
          <w:t>3</w:t>
        </w:r>
        <w:r w:rsidRPr="009C711A">
          <w:rPr>
            <w:b/>
            <w:color w:val="002060"/>
          </w:rPr>
          <w:fldChar w:fldCharType="end"/>
        </w:r>
      </w:p>
    </w:sdtContent>
  </w:sdt>
  <w:p w:rsidR="003301DB" w:rsidRPr="00942EC5" w:rsidRDefault="003301DB" w:rsidP="006B0B25">
    <w:pPr>
      <w:pStyle w:val="Voettekst"/>
      <w:tabs>
        <w:tab w:val="left" w:pos="2552"/>
      </w:tabs>
      <w:rPr>
        <w:b/>
        <w:color w:val="365F91" w:themeColor="accent1" w:themeShade="BF"/>
        <w:sz w:val="20"/>
        <w:szCs w:val="20"/>
      </w:rPr>
    </w:pPr>
    <w:r w:rsidRPr="00933EB2">
      <w:rPr>
        <w:noProof/>
        <w:lang w:eastAsia="nl-NL"/>
      </w:rPr>
      <w:drawing>
        <wp:inline distT="0" distB="0" distL="0" distR="0" wp14:anchorId="6DCEB9AD" wp14:editId="2EB61144">
          <wp:extent cx="971550" cy="411291"/>
          <wp:effectExtent l="0" t="0" r="0" b="8255"/>
          <wp:docPr id="43" name="Afbeelding 0" descr="Logo Lezers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zersraad.jpg"/>
                  <pic:cNvPicPr/>
                </pic:nvPicPr>
                <pic:blipFill>
                  <a:blip r:embed="rId1"/>
                  <a:stretch>
                    <a:fillRect/>
                  </a:stretch>
                </pic:blipFill>
                <pic:spPr>
                  <a:xfrm>
                    <a:off x="0" y="0"/>
                    <a:ext cx="996224" cy="421736"/>
                  </a:xfrm>
                  <a:prstGeom prst="rect">
                    <a:avLst/>
                  </a:prstGeom>
                </pic:spPr>
              </pic:pic>
            </a:graphicData>
          </a:graphic>
        </wp:inline>
      </w:drawing>
    </w:r>
    <w:r>
      <w:t xml:space="preserve">    </w:t>
    </w:r>
    <w:r w:rsidR="0035014E">
      <w:rPr>
        <w:b/>
        <w:color w:val="365F91" w:themeColor="accent1" w:themeShade="BF"/>
      </w:rPr>
      <w:t>2 mei</w:t>
    </w:r>
    <w:r w:rsidR="00197177">
      <w:rPr>
        <w:b/>
        <w:color w:val="365F91" w:themeColor="accent1" w:themeShade="BF"/>
      </w:rPr>
      <w:t xml:space="preserve"> </w:t>
    </w:r>
    <w:r>
      <w:rPr>
        <w:b/>
        <w:color w:val="365F91" w:themeColor="accent1" w:themeShade="BF"/>
        <w:sz w:val="20"/>
        <w:szCs w:val="20"/>
      </w:rPr>
      <w:t>20</w:t>
    </w:r>
    <w:r w:rsidR="00716E94">
      <w:rPr>
        <w:b/>
        <w:color w:val="365F91" w:themeColor="accent1" w:themeShade="BF"/>
        <w:sz w:val="20"/>
        <w:szCs w:val="20"/>
      </w:rPr>
      <w:t>20</w:t>
    </w:r>
  </w:p>
  <w:p w:rsidR="003301DB" w:rsidRDefault="003301D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92F" w:rsidRDefault="0062092F" w:rsidP="00933EB2">
      <w:r>
        <w:separator/>
      </w:r>
    </w:p>
  </w:footnote>
  <w:footnote w:type="continuationSeparator" w:id="0">
    <w:p w:rsidR="0062092F" w:rsidRDefault="0062092F" w:rsidP="00933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1DB" w:rsidRDefault="003301DB" w:rsidP="009C711A">
    <w:pPr>
      <w:pStyle w:val="Koptekst"/>
    </w:pPr>
    <w:r w:rsidRPr="009C711A">
      <w:rPr>
        <w:noProof/>
        <w:color w:val="002060"/>
        <w:lang w:eastAsia="nl-NL"/>
      </w:rPr>
      <w:drawing>
        <wp:inline distT="0" distB="0" distL="0" distR="0" wp14:anchorId="069FED24" wp14:editId="40594137">
          <wp:extent cx="1802205" cy="762935"/>
          <wp:effectExtent l="19050" t="0" r="7545" b="0"/>
          <wp:docPr id="42" name="Afbeelding 0" descr="Logo Lezers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zersraad.jpg"/>
                  <pic:cNvPicPr/>
                </pic:nvPicPr>
                <pic:blipFill>
                  <a:blip r:embed="rId1"/>
                  <a:stretch>
                    <a:fillRect/>
                  </a:stretch>
                </pic:blipFill>
                <pic:spPr>
                  <a:xfrm>
                    <a:off x="0" y="0"/>
                    <a:ext cx="1807350" cy="765113"/>
                  </a:xfrm>
                  <a:prstGeom prst="rect">
                    <a:avLst/>
                  </a:prstGeom>
                </pic:spPr>
              </pic:pic>
            </a:graphicData>
          </a:graphic>
        </wp:inline>
      </w:drawing>
    </w:r>
    <w:r w:rsidRPr="009C711A">
      <w:rPr>
        <w:color w:val="002060"/>
      </w:rPr>
      <w:t xml:space="preserve">                           </w:t>
    </w:r>
    <w:r>
      <w:rPr>
        <w:color w:val="002060"/>
      </w:rPr>
      <w:t xml:space="preserve">                          </w:t>
    </w:r>
    <w:r w:rsidRPr="009C711A">
      <w:rPr>
        <w:b/>
        <w:color w:val="002060"/>
        <w:sz w:val="24"/>
        <w:szCs w:val="24"/>
      </w:rPr>
      <w:t>Jaarverslag 201</w:t>
    </w:r>
    <w:r w:rsidR="00DE54C0">
      <w:rPr>
        <w:b/>
        <w:color w:val="002060"/>
        <w:sz w:val="24"/>
        <w:szCs w:val="24"/>
      </w:rPr>
      <w:t>9</w:t>
    </w:r>
    <w:r w:rsidRPr="009C711A">
      <w:rPr>
        <w:b/>
        <w:color w:val="002060"/>
        <w:sz w:val="24"/>
        <w:szCs w:val="24"/>
      </w:rPr>
      <w:t xml:space="preserve"> van de Lezersraad</w:t>
    </w:r>
    <w:r>
      <w:tab/>
    </w:r>
  </w:p>
  <w:p w:rsidR="003301DB" w:rsidRDefault="003301DB">
    <w:pPr>
      <w:pStyle w:val="Koptekst"/>
    </w:pPr>
  </w:p>
  <w:p w:rsidR="003301DB" w:rsidRPr="00933EB2" w:rsidRDefault="003301DB">
    <w:pPr>
      <w:pStyle w:val="Koptekst"/>
      <w:rPr>
        <w:color w:val="17365D" w:themeColor="text2" w:themeShade="BF"/>
      </w:rPr>
    </w:pPr>
    <w:r>
      <w:rPr>
        <w:noProof/>
        <w:color w:val="17365D" w:themeColor="text2" w:themeShade="BF"/>
        <w:lang w:eastAsia="nl-NL"/>
      </w:rPr>
      <mc:AlternateContent>
        <mc:Choice Requires="wps">
          <w:drawing>
            <wp:anchor distT="0" distB="0" distL="114300" distR="114300" simplePos="0" relativeHeight="251658240" behindDoc="0" locked="0" layoutInCell="1" allowOverlap="1" wp14:anchorId="34023A62" wp14:editId="54868F27">
              <wp:simplePos x="0" y="0"/>
              <wp:positionH relativeFrom="column">
                <wp:posOffset>-52705</wp:posOffset>
              </wp:positionH>
              <wp:positionV relativeFrom="paragraph">
                <wp:posOffset>86995</wp:posOffset>
              </wp:positionV>
              <wp:extent cx="5755640" cy="635"/>
              <wp:effectExtent l="0" t="0" r="3556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640" cy="635"/>
                      </a:xfrm>
                      <a:prstGeom prst="straightConnector1">
                        <a:avLst/>
                      </a:prstGeom>
                      <a:noFill/>
                      <a:ln w="9525">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D05264" id="_x0000_t32" coordsize="21600,21600" o:spt="32" o:oned="t" path="m,l21600,21600e" filled="f">
              <v:path arrowok="t" fillok="f" o:connecttype="none"/>
              <o:lock v:ext="edit" shapetype="t"/>
            </v:shapetype>
            <v:shape id="AutoShape 1" o:spid="_x0000_s1026" type="#_x0000_t32" style="position:absolute;margin-left:-4.15pt;margin-top:6.85pt;width:453.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a/IwIAAD0EAAAOAAAAZHJzL2Uyb0RvYy54bWysU8GO2yAQvVfqPyDuie2snU2sOKuVnfSy&#10;bSPt9gMIYBvVBgQkTlT13zvgJG3aS1X1gsHMvHkz77F6OvUdOnJjhZIFTqYxRlxSxYRsCvzlbTtZ&#10;YGQdkYx0SvICn7nFT+v371aDzvlMtapj3CAAkTYfdIFb53QeRZa2vCd2qjSXcFkr0xMHR9NEzJAB&#10;0PsumsXxPBqUYdooyq2Fv9V4idcBv645dZ/r2nKHugIDNxdWE9a9X6P1iuSNIboV9EKD/AOLnggJ&#10;RW9QFXEEHYz4A6oX1Cirajelqo9UXQvKQw/QTRL/1s1rSzQPvcBwrL6Nyf4/WPrpuDNIMNAOI0l6&#10;kOj54FSojBI/nkHbHKJKuTO+QXqSr/pF0a8WSVW2RDY8BL+dNeSGjOguxR+shiL74aNiEEMAP8zq&#10;VJveQ8IU0ClIcr5Jwk8OUfiZPWbZPAXlKNzNHzLPKCL5NVUb6z5w1SO/KbB1hoimdaWSEqRXJgmF&#10;yPHFujHxmuDrSrUVXRcc0Ek0FHiZzbKQYFUnmL/0YdY0+7Iz6Ei8h+JZPA+2ARZ3YUYdJAtgLSds&#10;c9k7IrpxD/Gd9HjQGtC57EaTfFvGy81is0gn6Wy+maRxVU2et2U6mW+Tx6x6qMqySr57akmat4Ix&#10;Lj27q2GT9O8McXk6o9Vulr2NIbpHD4MGstdvIB209XKOxtgrdt4ZP1ovM3g0BF/ek38Ev55D1M9X&#10;v/4BAAD//wMAUEsDBBQABgAIAAAAIQDdoQil4AAAAAgBAAAPAAAAZHJzL2Rvd25yZXYueG1sTI/N&#10;TsMwEITvSLyDtUjcWqdUAhPiVEAFEhyqUH7Uo5MscSBeh9htA0/P9gTHnRnNfpMtRteJHQ6h9aRh&#10;Nk1AIFW+bqnR8PJ8N1EgQjRUm84TavjGAIv8+Cgzae339IS7dWwEl1BIjQYbY59KGSqLzoSp75HY&#10;e/eDM5HPoZH1YPZc7jp5liTn0pmW+IM1Pd5arD7XW6dhJb82Rfn6UCxvHu+L5GfzYd/KpdanJ+P1&#10;FYiIY/wLwwGf0SFnptJvqQ6i0zBRc06yPr8Awb66VDMQ5UFQIPNM/h+Q/wIAAP//AwBQSwECLQAU&#10;AAYACAAAACEAtoM4kv4AAADhAQAAEwAAAAAAAAAAAAAAAAAAAAAAW0NvbnRlbnRfVHlwZXNdLnht&#10;bFBLAQItABQABgAIAAAAIQA4/SH/1gAAAJQBAAALAAAAAAAAAAAAAAAAAC8BAABfcmVscy8ucmVs&#10;c1BLAQItABQABgAIAAAAIQCcIqa/IwIAAD0EAAAOAAAAAAAAAAAAAAAAAC4CAABkcnMvZTJvRG9j&#10;LnhtbFBLAQItABQABgAIAAAAIQDdoQil4AAAAAgBAAAPAAAAAAAAAAAAAAAAAH0EAABkcnMvZG93&#10;bnJldi54bWxQSwUGAAAAAAQABADzAAAAigUAAAAA&#10;" strokecolor="#00206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31779"/>
    <w:multiLevelType w:val="hybridMultilevel"/>
    <w:tmpl w:val="D02223F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9B7AEA"/>
    <w:multiLevelType w:val="hybridMultilevel"/>
    <w:tmpl w:val="9EDE49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3033AA"/>
    <w:multiLevelType w:val="hybridMultilevel"/>
    <w:tmpl w:val="1A1058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6F1A28"/>
    <w:multiLevelType w:val="hybridMultilevel"/>
    <w:tmpl w:val="CDB41A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8A5607"/>
    <w:multiLevelType w:val="hybridMultilevel"/>
    <w:tmpl w:val="25B293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570C21"/>
    <w:multiLevelType w:val="hybridMultilevel"/>
    <w:tmpl w:val="93F6DD24"/>
    <w:lvl w:ilvl="0" w:tplc="A0F8B28E">
      <w:start w:val="1"/>
      <w:numFmt w:val="decimal"/>
      <w:lvlText w:val="%1."/>
      <w:lvlJc w:val="left"/>
      <w:pPr>
        <w:ind w:left="720" w:hanging="360"/>
      </w:pPr>
      <w:rPr>
        <w:rFonts w:cs="Arial" w:hint="default"/>
        <w:color w:val="2222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E7E72DF"/>
    <w:multiLevelType w:val="hybridMultilevel"/>
    <w:tmpl w:val="25C45582"/>
    <w:lvl w:ilvl="0" w:tplc="4300B0BA">
      <w:start w:val="1"/>
      <w:numFmt w:val="decimal"/>
      <w:lvlText w:val="%1."/>
      <w:lvlJc w:val="left"/>
      <w:pPr>
        <w:ind w:left="3591" w:hanging="360"/>
      </w:pPr>
      <w:rPr>
        <w:rFonts w:eastAsia="Times New Roman" w:cs="Arial" w:hint="default"/>
        <w:b w:val="0"/>
      </w:rPr>
    </w:lvl>
    <w:lvl w:ilvl="1" w:tplc="04130019" w:tentative="1">
      <w:start w:val="1"/>
      <w:numFmt w:val="lowerLetter"/>
      <w:lvlText w:val="%2."/>
      <w:lvlJc w:val="left"/>
      <w:pPr>
        <w:ind w:left="4311" w:hanging="360"/>
      </w:pPr>
    </w:lvl>
    <w:lvl w:ilvl="2" w:tplc="0413001B" w:tentative="1">
      <w:start w:val="1"/>
      <w:numFmt w:val="lowerRoman"/>
      <w:lvlText w:val="%3."/>
      <w:lvlJc w:val="right"/>
      <w:pPr>
        <w:ind w:left="5031" w:hanging="180"/>
      </w:pPr>
    </w:lvl>
    <w:lvl w:ilvl="3" w:tplc="0413000F" w:tentative="1">
      <w:start w:val="1"/>
      <w:numFmt w:val="decimal"/>
      <w:lvlText w:val="%4."/>
      <w:lvlJc w:val="left"/>
      <w:pPr>
        <w:ind w:left="5751" w:hanging="360"/>
      </w:pPr>
    </w:lvl>
    <w:lvl w:ilvl="4" w:tplc="04130019" w:tentative="1">
      <w:start w:val="1"/>
      <w:numFmt w:val="lowerLetter"/>
      <w:lvlText w:val="%5."/>
      <w:lvlJc w:val="left"/>
      <w:pPr>
        <w:ind w:left="6471" w:hanging="360"/>
      </w:pPr>
    </w:lvl>
    <w:lvl w:ilvl="5" w:tplc="0413001B" w:tentative="1">
      <w:start w:val="1"/>
      <w:numFmt w:val="lowerRoman"/>
      <w:lvlText w:val="%6."/>
      <w:lvlJc w:val="right"/>
      <w:pPr>
        <w:ind w:left="7191" w:hanging="180"/>
      </w:pPr>
    </w:lvl>
    <w:lvl w:ilvl="6" w:tplc="0413000F" w:tentative="1">
      <w:start w:val="1"/>
      <w:numFmt w:val="decimal"/>
      <w:lvlText w:val="%7."/>
      <w:lvlJc w:val="left"/>
      <w:pPr>
        <w:ind w:left="7911" w:hanging="360"/>
      </w:pPr>
    </w:lvl>
    <w:lvl w:ilvl="7" w:tplc="04130019" w:tentative="1">
      <w:start w:val="1"/>
      <w:numFmt w:val="lowerLetter"/>
      <w:lvlText w:val="%8."/>
      <w:lvlJc w:val="left"/>
      <w:pPr>
        <w:ind w:left="8631" w:hanging="360"/>
      </w:pPr>
    </w:lvl>
    <w:lvl w:ilvl="8" w:tplc="0413001B" w:tentative="1">
      <w:start w:val="1"/>
      <w:numFmt w:val="lowerRoman"/>
      <w:lvlText w:val="%9."/>
      <w:lvlJc w:val="right"/>
      <w:pPr>
        <w:ind w:left="9351" w:hanging="180"/>
      </w:pPr>
    </w:lvl>
  </w:abstractNum>
  <w:abstractNum w:abstractNumId="7" w15:restartNumberingAfterBreak="0">
    <w:nsid w:val="1EF25F8B"/>
    <w:multiLevelType w:val="hybridMultilevel"/>
    <w:tmpl w:val="5CBC1B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A521A1"/>
    <w:multiLevelType w:val="hybridMultilevel"/>
    <w:tmpl w:val="7D187254"/>
    <w:lvl w:ilvl="0" w:tplc="4300B0BA">
      <w:start w:val="1"/>
      <w:numFmt w:val="decimal"/>
      <w:lvlText w:val="%1."/>
      <w:lvlJc w:val="left"/>
      <w:pPr>
        <w:ind w:left="720" w:hanging="360"/>
      </w:pPr>
      <w:rPr>
        <w:rFonts w:eastAsia="Times New Roman" w:cs="Arial"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08F3563"/>
    <w:multiLevelType w:val="hybridMultilevel"/>
    <w:tmpl w:val="E8C67F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EA5914"/>
    <w:multiLevelType w:val="hybridMultilevel"/>
    <w:tmpl w:val="3E5A76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25A028F"/>
    <w:multiLevelType w:val="hybridMultilevel"/>
    <w:tmpl w:val="C7B85C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7D57D9"/>
    <w:multiLevelType w:val="hybridMultilevel"/>
    <w:tmpl w:val="84E6FE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4F219D4"/>
    <w:multiLevelType w:val="hybridMultilevel"/>
    <w:tmpl w:val="3202FC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64A1AA4"/>
    <w:multiLevelType w:val="hybridMultilevel"/>
    <w:tmpl w:val="9ECC8A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A303488"/>
    <w:multiLevelType w:val="hybridMultilevel"/>
    <w:tmpl w:val="16BCA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CD4046A"/>
    <w:multiLevelType w:val="hybridMultilevel"/>
    <w:tmpl w:val="2026CEE0"/>
    <w:lvl w:ilvl="0" w:tplc="FE989978">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3DC40B4"/>
    <w:multiLevelType w:val="hybridMultilevel"/>
    <w:tmpl w:val="D5DE21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51B0B04"/>
    <w:multiLevelType w:val="hybridMultilevel"/>
    <w:tmpl w:val="6D76D4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94B35DB"/>
    <w:multiLevelType w:val="hybridMultilevel"/>
    <w:tmpl w:val="C6C4C5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BD52D3B"/>
    <w:multiLevelType w:val="hybridMultilevel"/>
    <w:tmpl w:val="E334EA74"/>
    <w:lvl w:ilvl="0" w:tplc="4300B0BA">
      <w:start w:val="1"/>
      <w:numFmt w:val="decimal"/>
      <w:lvlText w:val="%1."/>
      <w:lvlJc w:val="left"/>
      <w:pPr>
        <w:ind w:left="720" w:hanging="360"/>
      </w:pPr>
      <w:rPr>
        <w:rFonts w:eastAsia="Times New Roman" w:cs="Arial"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2951E45"/>
    <w:multiLevelType w:val="hybridMultilevel"/>
    <w:tmpl w:val="C92646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2FD262B"/>
    <w:multiLevelType w:val="hybridMultilevel"/>
    <w:tmpl w:val="F82429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8B80760"/>
    <w:multiLevelType w:val="hybridMultilevel"/>
    <w:tmpl w:val="21B6A2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B6B7B9F"/>
    <w:multiLevelType w:val="hybridMultilevel"/>
    <w:tmpl w:val="C8C6DD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9C04E6"/>
    <w:multiLevelType w:val="hybridMultilevel"/>
    <w:tmpl w:val="593000BE"/>
    <w:lvl w:ilvl="0" w:tplc="4300B0BA">
      <w:start w:val="1"/>
      <w:numFmt w:val="decimal"/>
      <w:lvlText w:val="%1."/>
      <w:lvlJc w:val="left"/>
      <w:pPr>
        <w:ind w:left="3591" w:hanging="360"/>
      </w:pPr>
      <w:rPr>
        <w:rFonts w:eastAsia="Times New Roman" w:cs="Arial" w:hint="default"/>
        <w:b w:val="0"/>
      </w:rPr>
    </w:lvl>
    <w:lvl w:ilvl="1" w:tplc="04130019" w:tentative="1">
      <w:start w:val="1"/>
      <w:numFmt w:val="lowerLetter"/>
      <w:lvlText w:val="%2."/>
      <w:lvlJc w:val="left"/>
      <w:pPr>
        <w:ind w:left="4311" w:hanging="360"/>
      </w:pPr>
    </w:lvl>
    <w:lvl w:ilvl="2" w:tplc="0413001B" w:tentative="1">
      <w:start w:val="1"/>
      <w:numFmt w:val="lowerRoman"/>
      <w:lvlText w:val="%3."/>
      <w:lvlJc w:val="right"/>
      <w:pPr>
        <w:ind w:left="5031" w:hanging="180"/>
      </w:pPr>
    </w:lvl>
    <w:lvl w:ilvl="3" w:tplc="0413000F" w:tentative="1">
      <w:start w:val="1"/>
      <w:numFmt w:val="decimal"/>
      <w:lvlText w:val="%4."/>
      <w:lvlJc w:val="left"/>
      <w:pPr>
        <w:ind w:left="5751" w:hanging="360"/>
      </w:pPr>
    </w:lvl>
    <w:lvl w:ilvl="4" w:tplc="04130019" w:tentative="1">
      <w:start w:val="1"/>
      <w:numFmt w:val="lowerLetter"/>
      <w:lvlText w:val="%5."/>
      <w:lvlJc w:val="left"/>
      <w:pPr>
        <w:ind w:left="6471" w:hanging="360"/>
      </w:pPr>
    </w:lvl>
    <w:lvl w:ilvl="5" w:tplc="0413001B" w:tentative="1">
      <w:start w:val="1"/>
      <w:numFmt w:val="lowerRoman"/>
      <w:lvlText w:val="%6."/>
      <w:lvlJc w:val="right"/>
      <w:pPr>
        <w:ind w:left="7191" w:hanging="180"/>
      </w:pPr>
    </w:lvl>
    <w:lvl w:ilvl="6" w:tplc="0413000F" w:tentative="1">
      <w:start w:val="1"/>
      <w:numFmt w:val="decimal"/>
      <w:lvlText w:val="%7."/>
      <w:lvlJc w:val="left"/>
      <w:pPr>
        <w:ind w:left="7911" w:hanging="360"/>
      </w:pPr>
    </w:lvl>
    <w:lvl w:ilvl="7" w:tplc="04130019" w:tentative="1">
      <w:start w:val="1"/>
      <w:numFmt w:val="lowerLetter"/>
      <w:lvlText w:val="%8."/>
      <w:lvlJc w:val="left"/>
      <w:pPr>
        <w:ind w:left="8631" w:hanging="360"/>
      </w:pPr>
    </w:lvl>
    <w:lvl w:ilvl="8" w:tplc="0413001B" w:tentative="1">
      <w:start w:val="1"/>
      <w:numFmt w:val="lowerRoman"/>
      <w:lvlText w:val="%9."/>
      <w:lvlJc w:val="right"/>
      <w:pPr>
        <w:ind w:left="9351" w:hanging="180"/>
      </w:pPr>
    </w:lvl>
  </w:abstractNum>
  <w:abstractNum w:abstractNumId="26" w15:restartNumberingAfterBreak="0">
    <w:nsid w:val="537447BA"/>
    <w:multiLevelType w:val="hybridMultilevel"/>
    <w:tmpl w:val="D8F60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4306B49"/>
    <w:multiLevelType w:val="hybridMultilevel"/>
    <w:tmpl w:val="DB0E64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7A76006"/>
    <w:multiLevelType w:val="hybridMultilevel"/>
    <w:tmpl w:val="8ABE2604"/>
    <w:lvl w:ilvl="0" w:tplc="641C085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A2D4087"/>
    <w:multiLevelType w:val="hybridMultilevel"/>
    <w:tmpl w:val="D230FFD8"/>
    <w:lvl w:ilvl="0" w:tplc="37E80742">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0" w15:restartNumberingAfterBreak="0">
    <w:nsid w:val="5A60679A"/>
    <w:multiLevelType w:val="hybridMultilevel"/>
    <w:tmpl w:val="78AE21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AD448B9"/>
    <w:multiLevelType w:val="hybridMultilevel"/>
    <w:tmpl w:val="50F2B1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E193101"/>
    <w:multiLevelType w:val="hybridMultilevel"/>
    <w:tmpl w:val="6A2EDBBE"/>
    <w:lvl w:ilvl="0" w:tplc="4300B0BA">
      <w:start w:val="1"/>
      <w:numFmt w:val="decimal"/>
      <w:lvlText w:val="%1."/>
      <w:lvlJc w:val="left"/>
      <w:pPr>
        <w:ind w:left="720" w:hanging="360"/>
      </w:pPr>
      <w:rPr>
        <w:rFonts w:eastAsia="Times New Roman" w:cs="Arial"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1955293"/>
    <w:multiLevelType w:val="hybridMultilevel"/>
    <w:tmpl w:val="46C2EA3E"/>
    <w:lvl w:ilvl="0" w:tplc="4300B0BA">
      <w:start w:val="1"/>
      <w:numFmt w:val="decimal"/>
      <w:lvlText w:val="%1."/>
      <w:lvlJc w:val="left"/>
      <w:pPr>
        <w:ind w:left="3591" w:hanging="360"/>
      </w:pPr>
      <w:rPr>
        <w:rFonts w:eastAsia="Times New Roman" w:cs="Arial" w:hint="default"/>
        <w:b w:val="0"/>
      </w:rPr>
    </w:lvl>
    <w:lvl w:ilvl="1" w:tplc="04130019" w:tentative="1">
      <w:start w:val="1"/>
      <w:numFmt w:val="lowerLetter"/>
      <w:lvlText w:val="%2."/>
      <w:lvlJc w:val="left"/>
      <w:pPr>
        <w:ind w:left="4311" w:hanging="360"/>
      </w:pPr>
    </w:lvl>
    <w:lvl w:ilvl="2" w:tplc="0413001B" w:tentative="1">
      <w:start w:val="1"/>
      <w:numFmt w:val="lowerRoman"/>
      <w:lvlText w:val="%3."/>
      <w:lvlJc w:val="right"/>
      <w:pPr>
        <w:ind w:left="5031" w:hanging="180"/>
      </w:pPr>
    </w:lvl>
    <w:lvl w:ilvl="3" w:tplc="0413000F" w:tentative="1">
      <w:start w:val="1"/>
      <w:numFmt w:val="decimal"/>
      <w:lvlText w:val="%4."/>
      <w:lvlJc w:val="left"/>
      <w:pPr>
        <w:ind w:left="5751" w:hanging="360"/>
      </w:pPr>
    </w:lvl>
    <w:lvl w:ilvl="4" w:tplc="04130019" w:tentative="1">
      <w:start w:val="1"/>
      <w:numFmt w:val="lowerLetter"/>
      <w:lvlText w:val="%5."/>
      <w:lvlJc w:val="left"/>
      <w:pPr>
        <w:ind w:left="6471" w:hanging="360"/>
      </w:pPr>
    </w:lvl>
    <w:lvl w:ilvl="5" w:tplc="0413001B" w:tentative="1">
      <w:start w:val="1"/>
      <w:numFmt w:val="lowerRoman"/>
      <w:lvlText w:val="%6."/>
      <w:lvlJc w:val="right"/>
      <w:pPr>
        <w:ind w:left="7191" w:hanging="180"/>
      </w:pPr>
    </w:lvl>
    <w:lvl w:ilvl="6" w:tplc="0413000F" w:tentative="1">
      <w:start w:val="1"/>
      <w:numFmt w:val="decimal"/>
      <w:lvlText w:val="%7."/>
      <w:lvlJc w:val="left"/>
      <w:pPr>
        <w:ind w:left="7911" w:hanging="360"/>
      </w:pPr>
    </w:lvl>
    <w:lvl w:ilvl="7" w:tplc="04130019" w:tentative="1">
      <w:start w:val="1"/>
      <w:numFmt w:val="lowerLetter"/>
      <w:lvlText w:val="%8."/>
      <w:lvlJc w:val="left"/>
      <w:pPr>
        <w:ind w:left="8631" w:hanging="360"/>
      </w:pPr>
    </w:lvl>
    <w:lvl w:ilvl="8" w:tplc="0413001B" w:tentative="1">
      <w:start w:val="1"/>
      <w:numFmt w:val="lowerRoman"/>
      <w:lvlText w:val="%9."/>
      <w:lvlJc w:val="right"/>
      <w:pPr>
        <w:ind w:left="9351" w:hanging="180"/>
      </w:pPr>
    </w:lvl>
  </w:abstractNum>
  <w:abstractNum w:abstractNumId="34" w15:restartNumberingAfterBreak="0">
    <w:nsid w:val="622A1E7F"/>
    <w:multiLevelType w:val="hybridMultilevel"/>
    <w:tmpl w:val="37A66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40C7A7B"/>
    <w:multiLevelType w:val="hybridMultilevel"/>
    <w:tmpl w:val="820EE112"/>
    <w:lvl w:ilvl="0" w:tplc="4202C308">
      <w:start w:val="2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C193CE8"/>
    <w:multiLevelType w:val="hybridMultilevel"/>
    <w:tmpl w:val="94E6BD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F0852CE"/>
    <w:multiLevelType w:val="hybridMultilevel"/>
    <w:tmpl w:val="F1AA8D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5CA11FE"/>
    <w:multiLevelType w:val="hybridMultilevel"/>
    <w:tmpl w:val="865612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A2B05A1"/>
    <w:multiLevelType w:val="hybridMultilevel"/>
    <w:tmpl w:val="531026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9"/>
  </w:num>
  <w:num w:numId="2">
    <w:abstractNumId w:val="4"/>
  </w:num>
  <w:num w:numId="3">
    <w:abstractNumId w:val="19"/>
  </w:num>
  <w:num w:numId="4">
    <w:abstractNumId w:val="26"/>
  </w:num>
  <w:num w:numId="5">
    <w:abstractNumId w:val="8"/>
  </w:num>
  <w:num w:numId="6">
    <w:abstractNumId w:val="6"/>
  </w:num>
  <w:num w:numId="7">
    <w:abstractNumId w:val="33"/>
  </w:num>
  <w:num w:numId="8">
    <w:abstractNumId w:val="25"/>
  </w:num>
  <w:num w:numId="9">
    <w:abstractNumId w:val="32"/>
  </w:num>
  <w:num w:numId="10">
    <w:abstractNumId w:val="23"/>
  </w:num>
  <w:num w:numId="11">
    <w:abstractNumId w:val="5"/>
  </w:num>
  <w:num w:numId="12">
    <w:abstractNumId w:val="15"/>
  </w:num>
  <w:num w:numId="13">
    <w:abstractNumId w:val="17"/>
  </w:num>
  <w:num w:numId="14">
    <w:abstractNumId w:val="35"/>
  </w:num>
  <w:num w:numId="15">
    <w:abstractNumId w:val="16"/>
  </w:num>
  <w:num w:numId="16">
    <w:abstractNumId w:val="20"/>
  </w:num>
  <w:num w:numId="17">
    <w:abstractNumId w:val="0"/>
  </w:num>
  <w:num w:numId="18">
    <w:abstractNumId w:val="22"/>
  </w:num>
  <w:num w:numId="19">
    <w:abstractNumId w:val="34"/>
  </w:num>
  <w:num w:numId="20">
    <w:abstractNumId w:val="21"/>
  </w:num>
  <w:num w:numId="21">
    <w:abstractNumId w:val="29"/>
  </w:num>
  <w:num w:numId="22">
    <w:abstractNumId w:val="28"/>
  </w:num>
  <w:num w:numId="23">
    <w:abstractNumId w:val="24"/>
  </w:num>
  <w:num w:numId="24">
    <w:abstractNumId w:val="38"/>
  </w:num>
  <w:num w:numId="25">
    <w:abstractNumId w:val="7"/>
  </w:num>
  <w:num w:numId="26">
    <w:abstractNumId w:val="11"/>
  </w:num>
  <w:num w:numId="27">
    <w:abstractNumId w:val="1"/>
  </w:num>
  <w:num w:numId="28">
    <w:abstractNumId w:val="2"/>
  </w:num>
  <w:num w:numId="29">
    <w:abstractNumId w:val="13"/>
  </w:num>
  <w:num w:numId="30">
    <w:abstractNumId w:val="18"/>
  </w:num>
  <w:num w:numId="31">
    <w:abstractNumId w:val="27"/>
  </w:num>
  <w:num w:numId="32">
    <w:abstractNumId w:val="3"/>
  </w:num>
  <w:num w:numId="33">
    <w:abstractNumId w:val="37"/>
  </w:num>
  <w:num w:numId="34">
    <w:abstractNumId w:val="10"/>
  </w:num>
  <w:num w:numId="35">
    <w:abstractNumId w:val="36"/>
  </w:num>
  <w:num w:numId="36">
    <w:abstractNumId w:val="31"/>
  </w:num>
  <w:num w:numId="37">
    <w:abstractNumId w:val="12"/>
  </w:num>
  <w:num w:numId="38">
    <w:abstractNumId w:val="14"/>
  </w:num>
  <w:num w:numId="39">
    <w:abstractNumId w:val="3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B2"/>
    <w:rsid w:val="000066BB"/>
    <w:rsid w:val="00007204"/>
    <w:rsid w:val="0001567D"/>
    <w:rsid w:val="00037ADB"/>
    <w:rsid w:val="0004079A"/>
    <w:rsid w:val="00046DC4"/>
    <w:rsid w:val="0007403A"/>
    <w:rsid w:val="00096BD4"/>
    <w:rsid w:val="000A3DF5"/>
    <w:rsid w:val="000A44F3"/>
    <w:rsid w:val="000A4C19"/>
    <w:rsid w:val="000B0868"/>
    <w:rsid w:val="000B218D"/>
    <w:rsid w:val="000B348A"/>
    <w:rsid w:val="000C01DD"/>
    <w:rsid w:val="000D35BC"/>
    <w:rsid w:val="000D5B08"/>
    <w:rsid w:val="000D73E7"/>
    <w:rsid w:val="000E3B94"/>
    <w:rsid w:val="000F2BB9"/>
    <w:rsid w:val="000F5716"/>
    <w:rsid w:val="00101AD5"/>
    <w:rsid w:val="0010643D"/>
    <w:rsid w:val="001172A3"/>
    <w:rsid w:val="00124A2B"/>
    <w:rsid w:val="001259FE"/>
    <w:rsid w:val="001309B7"/>
    <w:rsid w:val="00133514"/>
    <w:rsid w:val="0014452F"/>
    <w:rsid w:val="00147263"/>
    <w:rsid w:val="0015073D"/>
    <w:rsid w:val="00164701"/>
    <w:rsid w:val="00172F23"/>
    <w:rsid w:val="00173371"/>
    <w:rsid w:val="00174D3C"/>
    <w:rsid w:val="0017759F"/>
    <w:rsid w:val="00184671"/>
    <w:rsid w:val="001859E8"/>
    <w:rsid w:val="00186A4A"/>
    <w:rsid w:val="0018744D"/>
    <w:rsid w:val="00197177"/>
    <w:rsid w:val="001A06C8"/>
    <w:rsid w:val="001A44C2"/>
    <w:rsid w:val="001A51B8"/>
    <w:rsid w:val="001C36D8"/>
    <w:rsid w:val="001C4AB0"/>
    <w:rsid w:val="001E580A"/>
    <w:rsid w:val="001E6FE0"/>
    <w:rsid w:val="001E7D71"/>
    <w:rsid w:val="001F2D10"/>
    <w:rsid w:val="001F7D0B"/>
    <w:rsid w:val="0021426B"/>
    <w:rsid w:val="00252AAF"/>
    <w:rsid w:val="00255A3D"/>
    <w:rsid w:val="002672A0"/>
    <w:rsid w:val="00271248"/>
    <w:rsid w:val="00295B83"/>
    <w:rsid w:val="00295C66"/>
    <w:rsid w:val="00296BD9"/>
    <w:rsid w:val="002B008F"/>
    <w:rsid w:val="002B1147"/>
    <w:rsid w:val="002C35E1"/>
    <w:rsid w:val="002D145A"/>
    <w:rsid w:val="002D2E9F"/>
    <w:rsid w:val="002D6254"/>
    <w:rsid w:val="002F3100"/>
    <w:rsid w:val="003004EA"/>
    <w:rsid w:val="00302D58"/>
    <w:rsid w:val="003301DB"/>
    <w:rsid w:val="00331444"/>
    <w:rsid w:val="00332992"/>
    <w:rsid w:val="00332DD3"/>
    <w:rsid w:val="00336CB2"/>
    <w:rsid w:val="003423DC"/>
    <w:rsid w:val="0035014E"/>
    <w:rsid w:val="00352CE3"/>
    <w:rsid w:val="00354A33"/>
    <w:rsid w:val="003656F8"/>
    <w:rsid w:val="00375A5C"/>
    <w:rsid w:val="003816D3"/>
    <w:rsid w:val="0039224A"/>
    <w:rsid w:val="003A0728"/>
    <w:rsid w:val="003A634F"/>
    <w:rsid w:val="003B2D14"/>
    <w:rsid w:val="003C0730"/>
    <w:rsid w:val="003C4284"/>
    <w:rsid w:val="003D2360"/>
    <w:rsid w:val="003E0616"/>
    <w:rsid w:val="003E57E7"/>
    <w:rsid w:val="003F1CF1"/>
    <w:rsid w:val="003F59B4"/>
    <w:rsid w:val="004018E7"/>
    <w:rsid w:val="004026CF"/>
    <w:rsid w:val="004127B1"/>
    <w:rsid w:val="004227C5"/>
    <w:rsid w:val="00426F1B"/>
    <w:rsid w:val="004317EB"/>
    <w:rsid w:val="00431ACE"/>
    <w:rsid w:val="00435EF1"/>
    <w:rsid w:val="0044460E"/>
    <w:rsid w:val="00444CA7"/>
    <w:rsid w:val="0045574B"/>
    <w:rsid w:val="00455A24"/>
    <w:rsid w:val="00461C48"/>
    <w:rsid w:val="004626FD"/>
    <w:rsid w:val="00470696"/>
    <w:rsid w:val="004715FC"/>
    <w:rsid w:val="004728BF"/>
    <w:rsid w:val="0047296C"/>
    <w:rsid w:val="0047504D"/>
    <w:rsid w:val="0048246D"/>
    <w:rsid w:val="0048487D"/>
    <w:rsid w:val="00484E6A"/>
    <w:rsid w:val="004B3484"/>
    <w:rsid w:val="004C1FE7"/>
    <w:rsid w:val="004C4033"/>
    <w:rsid w:val="004D426D"/>
    <w:rsid w:val="004E3284"/>
    <w:rsid w:val="005063CE"/>
    <w:rsid w:val="0051207F"/>
    <w:rsid w:val="005336EA"/>
    <w:rsid w:val="005373B1"/>
    <w:rsid w:val="0054637A"/>
    <w:rsid w:val="00555FF0"/>
    <w:rsid w:val="005621C1"/>
    <w:rsid w:val="00572816"/>
    <w:rsid w:val="00576539"/>
    <w:rsid w:val="00582518"/>
    <w:rsid w:val="00595B13"/>
    <w:rsid w:val="005A3A1B"/>
    <w:rsid w:val="005A4A37"/>
    <w:rsid w:val="005B2774"/>
    <w:rsid w:val="005C115B"/>
    <w:rsid w:val="005D193A"/>
    <w:rsid w:val="005D6366"/>
    <w:rsid w:val="005D6A0D"/>
    <w:rsid w:val="005D6BBE"/>
    <w:rsid w:val="005E369C"/>
    <w:rsid w:val="005F258D"/>
    <w:rsid w:val="00604CD6"/>
    <w:rsid w:val="00604D91"/>
    <w:rsid w:val="00606BB0"/>
    <w:rsid w:val="00612A7C"/>
    <w:rsid w:val="0061465D"/>
    <w:rsid w:val="00614CA7"/>
    <w:rsid w:val="006150AB"/>
    <w:rsid w:val="0062092F"/>
    <w:rsid w:val="00621C0B"/>
    <w:rsid w:val="00623EF9"/>
    <w:rsid w:val="00626A1D"/>
    <w:rsid w:val="00630A15"/>
    <w:rsid w:val="00631CA3"/>
    <w:rsid w:val="00645EDE"/>
    <w:rsid w:val="00653147"/>
    <w:rsid w:val="00666C90"/>
    <w:rsid w:val="00667A83"/>
    <w:rsid w:val="00673441"/>
    <w:rsid w:val="006A23B0"/>
    <w:rsid w:val="006B0B25"/>
    <w:rsid w:val="006B0DFF"/>
    <w:rsid w:val="006B0EB7"/>
    <w:rsid w:val="006B12A2"/>
    <w:rsid w:val="006C38A8"/>
    <w:rsid w:val="006C5091"/>
    <w:rsid w:val="006D0B69"/>
    <w:rsid w:val="006D7CAC"/>
    <w:rsid w:val="006E5916"/>
    <w:rsid w:val="006E6E09"/>
    <w:rsid w:val="006F2EB9"/>
    <w:rsid w:val="0070485A"/>
    <w:rsid w:val="00704971"/>
    <w:rsid w:val="00706A01"/>
    <w:rsid w:val="00711176"/>
    <w:rsid w:val="00713F1E"/>
    <w:rsid w:val="00716E94"/>
    <w:rsid w:val="00723BE5"/>
    <w:rsid w:val="0073044E"/>
    <w:rsid w:val="00730BFC"/>
    <w:rsid w:val="00735A2C"/>
    <w:rsid w:val="00736DB7"/>
    <w:rsid w:val="0075531A"/>
    <w:rsid w:val="0075692C"/>
    <w:rsid w:val="00756BC3"/>
    <w:rsid w:val="00756EA4"/>
    <w:rsid w:val="0077480B"/>
    <w:rsid w:val="00776A92"/>
    <w:rsid w:val="0078393E"/>
    <w:rsid w:val="00785EE8"/>
    <w:rsid w:val="00792F99"/>
    <w:rsid w:val="00793EF3"/>
    <w:rsid w:val="0079406C"/>
    <w:rsid w:val="007A09B7"/>
    <w:rsid w:val="007B1779"/>
    <w:rsid w:val="007C41E0"/>
    <w:rsid w:val="007D02B5"/>
    <w:rsid w:val="007E0E52"/>
    <w:rsid w:val="007E2765"/>
    <w:rsid w:val="007E6308"/>
    <w:rsid w:val="007E6BEF"/>
    <w:rsid w:val="007F5538"/>
    <w:rsid w:val="007F5B68"/>
    <w:rsid w:val="008072A5"/>
    <w:rsid w:val="00812178"/>
    <w:rsid w:val="00813BF1"/>
    <w:rsid w:val="0083520C"/>
    <w:rsid w:val="00837FCE"/>
    <w:rsid w:val="0084363F"/>
    <w:rsid w:val="0086195C"/>
    <w:rsid w:val="00866268"/>
    <w:rsid w:val="008748F8"/>
    <w:rsid w:val="008752F4"/>
    <w:rsid w:val="00875DF4"/>
    <w:rsid w:val="00881F9F"/>
    <w:rsid w:val="00883774"/>
    <w:rsid w:val="00891CE3"/>
    <w:rsid w:val="008A0057"/>
    <w:rsid w:val="008B1779"/>
    <w:rsid w:val="008C6520"/>
    <w:rsid w:val="008C6785"/>
    <w:rsid w:val="008D5A83"/>
    <w:rsid w:val="008D65ED"/>
    <w:rsid w:val="008E1AEE"/>
    <w:rsid w:val="008E22CB"/>
    <w:rsid w:val="008E5883"/>
    <w:rsid w:val="008F069E"/>
    <w:rsid w:val="008F2F74"/>
    <w:rsid w:val="008F7BD4"/>
    <w:rsid w:val="0090309B"/>
    <w:rsid w:val="00903DA4"/>
    <w:rsid w:val="00914DD8"/>
    <w:rsid w:val="00926268"/>
    <w:rsid w:val="0092643C"/>
    <w:rsid w:val="00933EB2"/>
    <w:rsid w:val="00934ABF"/>
    <w:rsid w:val="00937E09"/>
    <w:rsid w:val="00942EC5"/>
    <w:rsid w:val="0094347E"/>
    <w:rsid w:val="00943D7F"/>
    <w:rsid w:val="00944FD9"/>
    <w:rsid w:val="009520C5"/>
    <w:rsid w:val="009528D5"/>
    <w:rsid w:val="009545F1"/>
    <w:rsid w:val="00961A1D"/>
    <w:rsid w:val="009633E6"/>
    <w:rsid w:val="009770F9"/>
    <w:rsid w:val="00981C3F"/>
    <w:rsid w:val="0098255E"/>
    <w:rsid w:val="00984C3D"/>
    <w:rsid w:val="009917DB"/>
    <w:rsid w:val="009B3EB2"/>
    <w:rsid w:val="009B7B85"/>
    <w:rsid w:val="009C27DD"/>
    <w:rsid w:val="009C3193"/>
    <w:rsid w:val="009C711A"/>
    <w:rsid w:val="009D39AF"/>
    <w:rsid w:val="009D4579"/>
    <w:rsid w:val="009D62C8"/>
    <w:rsid w:val="009E1969"/>
    <w:rsid w:val="009E390D"/>
    <w:rsid w:val="009E39E1"/>
    <w:rsid w:val="009E54C8"/>
    <w:rsid w:val="00A0257E"/>
    <w:rsid w:val="00A03D71"/>
    <w:rsid w:val="00A0662F"/>
    <w:rsid w:val="00A0761C"/>
    <w:rsid w:val="00A113F6"/>
    <w:rsid w:val="00A117F3"/>
    <w:rsid w:val="00A12338"/>
    <w:rsid w:val="00A129B0"/>
    <w:rsid w:val="00A14873"/>
    <w:rsid w:val="00A22D52"/>
    <w:rsid w:val="00A27A69"/>
    <w:rsid w:val="00A3391A"/>
    <w:rsid w:val="00A373AF"/>
    <w:rsid w:val="00A521D7"/>
    <w:rsid w:val="00A70484"/>
    <w:rsid w:val="00A857CA"/>
    <w:rsid w:val="00AA47EC"/>
    <w:rsid w:val="00AA4B16"/>
    <w:rsid w:val="00AA69C2"/>
    <w:rsid w:val="00AB6CBE"/>
    <w:rsid w:val="00AC75F5"/>
    <w:rsid w:val="00AD1EBE"/>
    <w:rsid w:val="00AE28F8"/>
    <w:rsid w:val="00AE7FE5"/>
    <w:rsid w:val="00AF058D"/>
    <w:rsid w:val="00AF17FC"/>
    <w:rsid w:val="00AF2C65"/>
    <w:rsid w:val="00B029BB"/>
    <w:rsid w:val="00B0439C"/>
    <w:rsid w:val="00B22D99"/>
    <w:rsid w:val="00B3556F"/>
    <w:rsid w:val="00B43AFD"/>
    <w:rsid w:val="00B55044"/>
    <w:rsid w:val="00B644B7"/>
    <w:rsid w:val="00B66DF5"/>
    <w:rsid w:val="00B76EF7"/>
    <w:rsid w:val="00B80453"/>
    <w:rsid w:val="00B80DC2"/>
    <w:rsid w:val="00B80E64"/>
    <w:rsid w:val="00B8499C"/>
    <w:rsid w:val="00B90A84"/>
    <w:rsid w:val="00BA01BC"/>
    <w:rsid w:val="00BB2BFA"/>
    <w:rsid w:val="00BB3020"/>
    <w:rsid w:val="00BB7697"/>
    <w:rsid w:val="00BC023F"/>
    <w:rsid w:val="00BD2F83"/>
    <w:rsid w:val="00BD31F8"/>
    <w:rsid w:val="00C03B86"/>
    <w:rsid w:val="00C03BCC"/>
    <w:rsid w:val="00C138FF"/>
    <w:rsid w:val="00C2349A"/>
    <w:rsid w:val="00C36266"/>
    <w:rsid w:val="00C3745D"/>
    <w:rsid w:val="00C55889"/>
    <w:rsid w:val="00C67A0C"/>
    <w:rsid w:val="00C82405"/>
    <w:rsid w:val="00CA0DD4"/>
    <w:rsid w:val="00CA1D4C"/>
    <w:rsid w:val="00CA6CB1"/>
    <w:rsid w:val="00CB587D"/>
    <w:rsid w:val="00CD7A4B"/>
    <w:rsid w:val="00CE06CC"/>
    <w:rsid w:val="00CE09B0"/>
    <w:rsid w:val="00CE0A8D"/>
    <w:rsid w:val="00CE70CE"/>
    <w:rsid w:val="00CF0770"/>
    <w:rsid w:val="00CF2C0B"/>
    <w:rsid w:val="00CF3324"/>
    <w:rsid w:val="00CF5882"/>
    <w:rsid w:val="00D06ED1"/>
    <w:rsid w:val="00D10686"/>
    <w:rsid w:val="00D167C2"/>
    <w:rsid w:val="00D1694E"/>
    <w:rsid w:val="00D30A8F"/>
    <w:rsid w:val="00D30B12"/>
    <w:rsid w:val="00D4106E"/>
    <w:rsid w:val="00D44C95"/>
    <w:rsid w:val="00D46CC6"/>
    <w:rsid w:val="00D56C04"/>
    <w:rsid w:val="00D61CE3"/>
    <w:rsid w:val="00D74738"/>
    <w:rsid w:val="00D83F95"/>
    <w:rsid w:val="00DA1C9F"/>
    <w:rsid w:val="00DA3612"/>
    <w:rsid w:val="00DA5ED6"/>
    <w:rsid w:val="00DA661E"/>
    <w:rsid w:val="00DB2997"/>
    <w:rsid w:val="00DB2DC4"/>
    <w:rsid w:val="00DB3968"/>
    <w:rsid w:val="00DB4140"/>
    <w:rsid w:val="00DC2C4B"/>
    <w:rsid w:val="00DC602C"/>
    <w:rsid w:val="00DD2372"/>
    <w:rsid w:val="00DE54C0"/>
    <w:rsid w:val="00DE78F0"/>
    <w:rsid w:val="00DF3283"/>
    <w:rsid w:val="00E02F7E"/>
    <w:rsid w:val="00E03447"/>
    <w:rsid w:val="00E04D34"/>
    <w:rsid w:val="00E14DEA"/>
    <w:rsid w:val="00E25B4B"/>
    <w:rsid w:val="00E407A0"/>
    <w:rsid w:val="00E44007"/>
    <w:rsid w:val="00E45F6C"/>
    <w:rsid w:val="00E55AD3"/>
    <w:rsid w:val="00E56BFB"/>
    <w:rsid w:val="00E608BB"/>
    <w:rsid w:val="00E65413"/>
    <w:rsid w:val="00E6695E"/>
    <w:rsid w:val="00E821B4"/>
    <w:rsid w:val="00E952CC"/>
    <w:rsid w:val="00E95627"/>
    <w:rsid w:val="00EA7ECD"/>
    <w:rsid w:val="00EB4533"/>
    <w:rsid w:val="00EB4B65"/>
    <w:rsid w:val="00EC24FF"/>
    <w:rsid w:val="00EF0D15"/>
    <w:rsid w:val="00EF1F8B"/>
    <w:rsid w:val="00F01067"/>
    <w:rsid w:val="00F0279E"/>
    <w:rsid w:val="00F277C5"/>
    <w:rsid w:val="00F4539C"/>
    <w:rsid w:val="00F627FD"/>
    <w:rsid w:val="00F6307C"/>
    <w:rsid w:val="00F7634B"/>
    <w:rsid w:val="00F94ED4"/>
    <w:rsid w:val="00F95D1B"/>
    <w:rsid w:val="00FB0EF2"/>
    <w:rsid w:val="00FC303B"/>
    <w:rsid w:val="00FC33C8"/>
    <w:rsid w:val="00FC698D"/>
    <w:rsid w:val="00FD3346"/>
    <w:rsid w:val="00FE086C"/>
    <w:rsid w:val="00FE3807"/>
    <w:rsid w:val="00FE58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D53005-5782-4C45-8E4A-E67650D0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A0057"/>
  </w:style>
  <w:style w:type="paragraph" w:styleId="Kop1">
    <w:name w:val="heading 1"/>
    <w:basedOn w:val="Standaard"/>
    <w:next w:val="Standaard"/>
    <w:link w:val="Kop1Char"/>
    <w:uiPriority w:val="9"/>
    <w:qFormat/>
    <w:rsid w:val="005D6A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D06E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8C6520"/>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33EB2"/>
    <w:rPr>
      <w:rFonts w:ascii="Tahoma" w:hAnsi="Tahoma" w:cs="Tahoma"/>
      <w:sz w:val="16"/>
      <w:szCs w:val="16"/>
    </w:rPr>
  </w:style>
  <w:style w:type="character" w:customStyle="1" w:styleId="BallontekstChar">
    <w:name w:val="Ballontekst Char"/>
    <w:basedOn w:val="Standaardalinea-lettertype"/>
    <w:link w:val="Ballontekst"/>
    <w:uiPriority w:val="99"/>
    <w:semiHidden/>
    <w:rsid w:val="00933EB2"/>
    <w:rPr>
      <w:rFonts w:ascii="Tahoma" w:hAnsi="Tahoma" w:cs="Tahoma"/>
      <w:sz w:val="16"/>
      <w:szCs w:val="16"/>
    </w:rPr>
  </w:style>
  <w:style w:type="paragraph" w:styleId="Koptekst">
    <w:name w:val="header"/>
    <w:basedOn w:val="Standaard"/>
    <w:link w:val="KoptekstChar"/>
    <w:uiPriority w:val="99"/>
    <w:unhideWhenUsed/>
    <w:rsid w:val="00933EB2"/>
    <w:pPr>
      <w:tabs>
        <w:tab w:val="center" w:pos="4536"/>
        <w:tab w:val="right" w:pos="9072"/>
      </w:tabs>
    </w:pPr>
  </w:style>
  <w:style w:type="character" w:customStyle="1" w:styleId="KoptekstChar">
    <w:name w:val="Koptekst Char"/>
    <w:basedOn w:val="Standaardalinea-lettertype"/>
    <w:link w:val="Koptekst"/>
    <w:uiPriority w:val="99"/>
    <w:rsid w:val="00933EB2"/>
  </w:style>
  <w:style w:type="paragraph" w:styleId="Voettekst">
    <w:name w:val="footer"/>
    <w:basedOn w:val="Standaard"/>
    <w:link w:val="VoettekstChar"/>
    <w:uiPriority w:val="99"/>
    <w:unhideWhenUsed/>
    <w:rsid w:val="00933EB2"/>
    <w:pPr>
      <w:tabs>
        <w:tab w:val="center" w:pos="4536"/>
        <w:tab w:val="right" w:pos="9072"/>
      </w:tabs>
    </w:pPr>
  </w:style>
  <w:style w:type="character" w:customStyle="1" w:styleId="VoettekstChar">
    <w:name w:val="Voettekst Char"/>
    <w:basedOn w:val="Standaardalinea-lettertype"/>
    <w:link w:val="Voettekst"/>
    <w:uiPriority w:val="99"/>
    <w:rsid w:val="00933EB2"/>
  </w:style>
  <w:style w:type="paragraph" w:styleId="Lijstalinea">
    <w:name w:val="List Paragraph"/>
    <w:basedOn w:val="Standaard"/>
    <w:uiPriority w:val="34"/>
    <w:qFormat/>
    <w:rsid w:val="008A0057"/>
    <w:pPr>
      <w:ind w:left="720"/>
      <w:contextualSpacing/>
    </w:pPr>
  </w:style>
  <w:style w:type="character" w:customStyle="1" w:styleId="Kop1Char">
    <w:name w:val="Kop 1 Char"/>
    <w:basedOn w:val="Standaardalinea-lettertype"/>
    <w:link w:val="Kop1"/>
    <w:uiPriority w:val="9"/>
    <w:rsid w:val="005D6A0D"/>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5D6A0D"/>
    <w:pPr>
      <w:spacing w:line="276" w:lineRule="auto"/>
      <w:outlineLvl w:val="9"/>
    </w:pPr>
  </w:style>
  <w:style w:type="paragraph" w:styleId="Geenafstand">
    <w:name w:val="No Spacing"/>
    <w:uiPriority w:val="1"/>
    <w:qFormat/>
    <w:rsid w:val="005D6A0D"/>
  </w:style>
  <w:style w:type="paragraph" w:styleId="Inhopg1">
    <w:name w:val="toc 1"/>
    <w:basedOn w:val="Standaard"/>
    <w:next w:val="Standaard"/>
    <w:autoRedefine/>
    <w:uiPriority w:val="39"/>
    <w:unhideWhenUsed/>
    <w:rsid w:val="00735A2C"/>
    <w:pPr>
      <w:spacing w:after="100"/>
    </w:pPr>
  </w:style>
  <w:style w:type="character" w:styleId="Hyperlink">
    <w:name w:val="Hyperlink"/>
    <w:basedOn w:val="Standaardalinea-lettertype"/>
    <w:uiPriority w:val="99"/>
    <w:unhideWhenUsed/>
    <w:rsid w:val="00735A2C"/>
    <w:rPr>
      <w:color w:val="0000FF" w:themeColor="hyperlink"/>
      <w:u w:val="single"/>
    </w:rPr>
  </w:style>
  <w:style w:type="paragraph" w:customStyle="1" w:styleId="footnotedescription">
    <w:name w:val="footnote description"/>
    <w:next w:val="Standaard"/>
    <w:link w:val="footnotedescriptionChar"/>
    <w:hidden/>
    <w:rsid w:val="00B76EF7"/>
    <w:pPr>
      <w:spacing w:line="249" w:lineRule="auto"/>
    </w:pPr>
    <w:rPr>
      <w:rFonts w:ascii="Verdana" w:eastAsia="Verdana" w:hAnsi="Verdana" w:cs="Times New Roman"/>
      <w:color w:val="000000"/>
      <w:sz w:val="16"/>
      <w:szCs w:val="20"/>
      <w:lang w:eastAsia="nl-NL"/>
    </w:rPr>
  </w:style>
  <w:style w:type="character" w:customStyle="1" w:styleId="footnotedescriptionChar">
    <w:name w:val="footnote description Char"/>
    <w:link w:val="footnotedescription"/>
    <w:rsid w:val="00B76EF7"/>
    <w:rPr>
      <w:rFonts w:ascii="Verdana" w:eastAsia="Verdana" w:hAnsi="Verdana" w:cs="Times New Roman"/>
      <w:color w:val="000000"/>
      <w:sz w:val="16"/>
      <w:szCs w:val="20"/>
      <w:lang w:eastAsia="nl-NL"/>
    </w:rPr>
  </w:style>
  <w:style w:type="character" w:customStyle="1" w:styleId="footnotemark">
    <w:name w:val="footnote mark"/>
    <w:hidden/>
    <w:rsid w:val="00B76EF7"/>
    <w:rPr>
      <w:rFonts w:ascii="Verdana" w:eastAsia="Verdana" w:hAnsi="Verdana" w:cs="Verdana"/>
      <w:color w:val="000000"/>
      <w:sz w:val="16"/>
      <w:vertAlign w:val="superscript"/>
    </w:rPr>
  </w:style>
  <w:style w:type="character" w:customStyle="1" w:styleId="Kop2Char">
    <w:name w:val="Kop 2 Char"/>
    <w:basedOn w:val="Standaardalinea-lettertype"/>
    <w:link w:val="Kop2"/>
    <w:uiPriority w:val="9"/>
    <w:rsid w:val="00D06ED1"/>
    <w:rPr>
      <w:rFonts w:asciiTheme="majorHAnsi" w:eastAsiaTheme="majorEastAsia" w:hAnsiTheme="majorHAnsi" w:cstheme="majorBidi"/>
      <w:b/>
      <w:bCs/>
      <w:color w:val="4F81BD" w:themeColor="accent1"/>
      <w:sz w:val="26"/>
      <w:szCs w:val="26"/>
    </w:rPr>
  </w:style>
  <w:style w:type="paragraph" w:styleId="Inhopg2">
    <w:name w:val="toc 2"/>
    <w:basedOn w:val="Standaard"/>
    <w:next w:val="Standaard"/>
    <w:autoRedefine/>
    <w:uiPriority w:val="39"/>
    <w:unhideWhenUsed/>
    <w:rsid w:val="00A0662F"/>
    <w:pPr>
      <w:tabs>
        <w:tab w:val="right" w:leader="dot" w:pos="9062"/>
      </w:tabs>
      <w:spacing w:after="100"/>
      <w:ind w:left="220"/>
    </w:pPr>
    <w:rPr>
      <w:rFonts w:cs="Arial"/>
      <w:b/>
      <w:noProof/>
      <w:shd w:val="clear" w:color="auto" w:fill="FFFFFF"/>
    </w:rPr>
  </w:style>
  <w:style w:type="paragraph" w:styleId="Voetnoottekst">
    <w:name w:val="footnote text"/>
    <w:basedOn w:val="Standaard"/>
    <w:link w:val="VoetnoottekstChar"/>
    <w:uiPriority w:val="99"/>
    <w:semiHidden/>
    <w:unhideWhenUsed/>
    <w:rsid w:val="00133514"/>
    <w:rPr>
      <w:rFonts w:ascii="Arial" w:hAnsi="Arial" w:cs="Arial"/>
      <w:sz w:val="20"/>
      <w:szCs w:val="20"/>
    </w:rPr>
  </w:style>
  <w:style w:type="character" w:customStyle="1" w:styleId="VoetnoottekstChar">
    <w:name w:val="Voetnoottekst Char"/>
    <w:basedOn w:val="Standaardalinea-lettertype"/>
    <w:link w:val="Voetnoottekst"/>
    <w:uiPriority w:val="99"/>
    <w:semiHidden/>
    <w:rsid w:val="00133514"/>
    <w:rPr>
      <w:rFonts w:ascii="Arial" w:hAnsi="Arial" w:cs="Arial"/>
      <w:sz w:val="20"/>
      <w:szCs w:val="20"/>
    </w:rPr>
  </w:style>
  <w:style w:type="character" w:styleId="Voetnootmarkering">
    <w:name w:val="footnote reference"/>
    <w:basedOn w:val="Standaardalinea-lettertype"/>
    <w:uiPriority w:val="99"/>
    <w:semiHidden/>
    <w:unhideWhenUsed/>
    <w:rsid w:val="00133514"/>
    <w:rPr>
      <w:vertAlign w:val="superscript"/>
    </w:rPr>
  </w:style>
  <w:style w:type="paragraph" w:styleId="Normaalweb">
    <w:name w:val="Normal (Web)"/>
    <w:basedOn w:val="Standaard"/>
    <w:uiPriority w:val="99"/>
    <w:semiHidden/>
    <w:unhideWhenUsed/>
    <w:rsid w:val="008C6785"/>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8C6785"/>
  </w:style>
  <w:style w:type="character" w:customStyle="1" w:styleId="Kop3Char">
    <w:name w:val="Kop 3 Char"/>
    <w:basedOn w:val="Standaardalinea-lettertype"/>
    <w:link w:val="Kop3"/>
    <w:uiPriority w:val="9"/>
    <w:semiHidden/>
    <w:rsid w:val="008C6520"/>
    <w:rPr>
      <w:rFonts w:asciiTheme="majorHAnsi" w:eastAsiaTheme="majorEastAsia" w:hAnsiTheme="majorHAnsi" w:cstheme="majorBidi"/>
      <w:b/>
      <w:bCs/>
      <w:color w:val="4F81BD" w:themeColor="accent1"/>
    </w:rPr>
  </w:style>
  <w:style w:type="paragraph" w:styleId="Inhopg3">
    <w:name w:val="toc 3"/>
    <w:basedOn w:val="Standaard"/>
    <w:next w:val="Standaard"/>
    <w:autoRedefine/>
    <w:uiPriority w:val="39"/>
    <w:unhideWhenUsed/>
    <w:rsid w:val="008C652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762982">
      <w:bodyDiv w:val="1"/>
      <w:marLeft w:val="0"/>
      <w:marRight w:val="0"/>
      <w:marTop w:val="0"/>
      <w:marBottom w:val="0"/>
      <w:divBdr>
        <w:top w:val="none" w:sz="0" w:space="0" w:color="auto"/>
        <w:left w:val="none" w:sz="0" w:space="0" w:color="auto"/>
        <w:bottom w:val="none" w:sz="0" w:space="0" w:color="auto"/>
        <w:right w:val="none" w:sz="0" w:space="0" w:color="auto"/>
      </w:divBdr>
    </w:div>
    <w:div w:id="1451629387">
      <w:bodyDiv w:val="1"/>
      <w:marLeft w:val="0"/>
      <w:marRight w:val="0"/>
      <w:marTop w:val="0"/>
      <w:marBottom w:val="0"/>
      <w:divBdr>
        <w:top w:val="none" w:sz="0" w:space="0" w:color="auto"/>
        <w:left w:val="none" w:sz="0" w:space="0" w:color="auto"/>
        <w:bottom w:val="none" w:sz="0" w:space="0" w:color="auto"/>
        <w:right w:val="none" w:sz="0" w:space="0" w:color="auto"/>
      </w:divBdr>
    </w:div>
    <w:div w:id="1486585536">
      <w:bodyDiv w:val="1"/>
      <w:marLeft w:val="0"/>
      <w:marRight w:val="0"/>
      <w:marTop w:val="0"/>
      <w:marBottom w:val="0"/>
      <w:divBdr>
        <w:top w:val="none" w:sz="0" w:space="0" w:color="auto"/>
        <w:left w:val="none" w:sz="0" w:space="0" w:color="auto"/>
        <w:bottom w:val="none" w:sz="0" w:space="0" w:color="auto"/>
        <w:right w:val="none" w:sz="0" w:space="0" w:color="auto"/>
      </w:divBdr>
      <w:divsChild>
        <w:div w:id="1154562094">
          <w:marLeft w:val="0"/>
          <w:marRight w:val="0"/>
          <w:marTop w:val="0"/>
          <w:marBottom w:val="0"/>
          <w:divBdr>
            <w:top w:val="none" w:sz="0" w:space="0" w:color="auto"/>
            <w:left w:val="none" w:sz="0" w:space="0" w:color="auto"/>
            <w:bottom w:val="none" w:sz="0" w:space="0" w:color="auto"/>
            <w:right w:val="none" w:sz="0" w:space="0" w:color="auto"/>
          </w:divBdr>
          <w:divsChild>
            <w:div w:id="2090735242">
              <w:marLeft w:val="0"/>
              <w:marRight w:val="0"/>
              <w:marTop w:val="0"/>
              <w:marBottom w:val="0"/>
              <w:divBdr>
                <w:top w:val="none" w:sz="0" w:space="0" w:color="auto"/>
                <w:left w:val="none" w:sz="0" w:space="0" w:color="auto"/>
                <w:bottom w:val="none" w:sz="0" w:space="0" w:color="auto"/>
                <w:right w:val="none" w:sz="0" w:space="0" w:color="auto"/>
              </w:divBdr>
              <w:divsChild>
                <w:div w:id="590510485">
                  <w:marLeft w:val="0"/>
                  <w:marRight w:val="0"/>
                  <w:marTop w:val="0"/>
                  <w:marBottom w:val="0"/>
                  <w:divBdr>
                    <w:top w:val="none" w:sz="0" w:space="0" w:color="auto"/>
                    <w:left w:val="none" w:sz="0" w:space="0" w:color="auto"/>
                    <w:bottom w:val="none" w:sz="0" w:space="0" w:color="auto"/>
                    <w:right w:val="none" w:sz="0" w:space="0" w:color="auto"/>
                  </w:divBdr>
                  <w:divsChild>
                    <w:div w:id="1885633138">
                      <w:marLeft w:val="0"/>
                      <w:marRight w:val="0"/>
                      <w:marTop w:val="0"/>
                      <w:marBottom w:val="0"/>
                      <w:divBdr>
                        <w:top w:val="none" w:sz="0" w:space="0" w:color="auto"/>
                        <w:left w:val="none" w:sz="0" w:space="0" w:color="auto"/>
                        <w:bottom w:val="none" w:sz="0" w:space="0" w:color="auto"/>
                        <w:right w:val="none" w:sz="0" w:space="0" w:color="auto"/>
                      </w:divBdr>
                      <w:divsChild>
                        <w:div w:id="895360255">
                          <w:marLeft w:val="0"/>
                          <w:marRight w:val="0"/>
                          <w:marTop w:val="0"/>
                          <w:marBottom w:val="0"/>
                          <w:divBdr>
                            <w:top w:val="none" w:sz="0" w:space="0" w:color="auto"/>
                            <w:left w:val="none" w:sz="0" w:space="0" w:color="auto"/>
                            <w:bottom w:val="none" w:sz="0" w:space="0" w:color="auto"/>
                            <w:right w:val="none" w:sz="0" w:space="0" w:color="auto"/>
                          </w:divBdr>
                          <w:divsChild>
                            <w:div w:id="642194642">
                              <w:marLeft w:val="0"/>
                              <w:marRight w:val="0"/>
                              <w:marTop w:val="0"/>
                              <w:marBottom w:val="0"/>
                              <w:divBdr>
                                <w:top w:val="none" w:sz="0" w:space="0" w:color="auto"/>
                                <w:left w:val="none" w:sz="0" w:space="0" w:color="auto"/>
                                <w:bottom w:val="none" w:sz="0" w:space="0" w:color="auto"/>
                                <w:right w:val="none" w:sz="0" w:space="0" w:color="auto"/>
                              </w:divBdr>
                              <w:divsChild>
                                <w:div w:id="354429993">
                                  <w:marLeft w:val="0"/>
                                  <w:marRight w:val="0"/>
                                  <w:marTop w:val="0"/>
                                  <w:marBottom w:val="0"/>
                                  <w:divBdr>
                                    <w:top w:val="none" w:sz="0" w:space="0" w:color="auto"/>
                                    <w:left w:val="none" w:sz="0" w:space="0" w:color="auto"/>
                                    <w:bottom w:val="none" w:sz="0" w:space="0" w:color="auto"/>
                                    <w:right w:val="none" w:sz="0" w:space="0" w:color="auto"/>
                                  </w:divBdr>
                                  <w:divsChild>
                                    <w:div w:id="930822255">
                                      <w:marLeft w:val="0"/>
                                      <w:marRight w:val="0"/>
                                      <w:marTop w:val="0"/>
                                      <w:marBottom w:val="0"/>
                                      <w:divBdr>
                                        <w:top w:val="none" w:sz="0" w:space="0" w:color="auto"/>
                                        <w:left w:val="none" w:sz="0" w:space="0" w:color="auto"/>
                                        <w:bottom w:val="none" w:sz="0" w:space="0" w:color="auto"/>
                                        <w:right w:val="none" w:sz="0" w:space="0" w:color="auto"/>
                                      </w:divBdr>
                                      <w:divsChild>
                                        <w:div w:id="342368096">
                                          <w:marLeft w:val="0"/>
                                          <w:marRight w:val="0"/>
                                          <w:marTop w:val="0"/>
                                          <w:marBottom w:val="0"/>
                                          <w:divBdr>
                                            <w:top w:val="none" w:sz="0" w:space="0" w:color="auto"/>
                                            <w:left w:val="none" w:sz="0" w:space="0" w:color="auto"/>
                                            <w:bottom w:val="none" w:sz="0" w:space="0" w:color="auto"/>
                                            <w:right w:val="none" w:sz="0" w:space="0" w:color="auto"/>
                                          </w:divBdr>
                                          <w:divsChild>
                                            <w:div w:id="1871991758">
                                              <w:marLeft w:val="0"/>
                                              <w:marRight w:val="0"/>
                                              <w:marTop w:val="0"/>
                                              <w:marBottom w:val="0"/>
                                              <w:divBdr>
                                                <w:top w:val="none" w:sz="0" w:space="0" w:color="auto"/>
                                                <w:left w:val="none" w:sz="0" w:space="0" w:color="auto"/>
                                                <w:bottom w:val="none" w:sz="0" w:space="0" w:color="auto"/>
                                                <w:right w:val="none" w:sz="0" w:space="0" w:color="auto"/>
                                              </w:divBdr>
                                              <w:divsChild>
                                                <w:div w:id="1232930289">
                                                  <w:marLeft w:val="0"/>
                                                  <w:marRight w:val="0"/>
                                                  <w:marTop w:val="0"/>
                                                  <w:marBottom w:val="0"/>
                                                  <w:divBdr>
                                                    <w:top w:val="none" w:sz="0" w:space="0" w:color="auto"/>
                                                    <w:left w:val="none" w:sz="0" w:space="0" w:color="auto"/>
                                                    <w:bottom w:val="none" w:sz="0" w:space="0" w:color="auto"/>
                                                    <w:right w:val="none" w:sz="0" w:space="0" w:color="auto"/>
                                                  </w:divBdr>
                                                  <w:divsChild>
                                                    <w:div w:id="276572675">
                                                      <w:marLeft w:val="0"/>
                                                      <w:marRight w:val="0"/>
                                                      <w:marTop w:val="0"/>
                                                      <w:marBottom w:val="0"/>
                                                      <w:divBdr>
                                                        <w:top w:val="none" w:sz="0" w:space="0" w:color="auto"/>
                                                        <w:left w:val="none" w:sz="0" w:space="0" w:color="auto"/>
                                                        <w:bottom w:val="none" w:sz="0" w:space="0" w:color="auto"/>
                                                        <w:right w:val="none" w:sz="0" w:space="0" w:color="auto"/>
                                                      </w:divBdr>
                                                      <w:divsChild>
                                                        <w:div w:id="357316569">
                                                          <w:marLeft w:val="0"/>
                                                          <w:marRight w:val="0"/>
                                                          <w:marTop w:val="0"/>
                                                          <w:marBottom w:val="0"/>
                                                          <w:divBdr>
                                                            <w:top w:val="none" w:sz="0" w:space="0" w:color="auto"/>
                                                            <w:left w:val="none" w:sz="0" w:space="0" w:color="auto"/>
                                                            <w:bottom w:val="none" w:sz="0" w:space="0" w:color="auto"/>
                                                            <w:right w:val="none" w:sz="0" w:space="0" w:color="auto"/>
                                                          </w:divBdr>
                                                          <w:divsChild>
                                                            <w:div w:id="965890648">
                                                              <w:marLeft w:val="0"/>
                                                              <w:marRight w:val="0"/>
                                                              <w:marTop w:val="0"/>
                                                              <w:marBottom w:val="0"/>
                                                              <w:divBdr>
                                                                <w:top w:val="none" w:sz="0" w:space="0" w:color="auto"/>
                                                                <w:left w:val="none" w:sz="0" w:space="0" w:color="auto"/>
                                                                <w:bottom w:val="none" w:sz="0" w:space="0" w:color="auto"/>
                                                                <w:right w:val="none" w:sz="0" w:space="0" w:color="auto"/>
                                                              </w:divBdr>
                                                              <w:divsChild>
                                                                <w:div w:id="1368457231">
                                                                  <w:marLeft w:val="0"/>
                                                                  <w:marRight w:val="0"/>
                                                                  <w:marTop w:val="0"/>
                                                                  <w:marBottom w:val="0"/>
                                                                  <w:divBdr>
                                                                    <w:top w:val="none" w:sz="0" w:space="0" w:color="auto"/>
                                                                    <w:left w:val="none" w:sz="0" w:space="0" w:color="auto"/>
                                                                    <w:bottom w:val="none" w:sz="0" w:space="0" w:color="auto"/>
                                                                    <w:right w:val="none" w:sz="0" w:space="0" w:color="auto"/>
                                                                  </w:divBdr>
                                                                  <w:divsChild>
                                                                    <w:div w:id="1956986473">
                                                                      <w:marLeft w:val="0"/>
                                                                      <w:marRight w:val="0"/>
                                                                      <w:marTop w:val="0"/>
                                                                      <w:marBottom w:val="0"/>
                                                                      <w:divBdr>
                                                                        <w:top w:val="none" w:sz="0" w:space="0" w:color="auto"/>
                                                                        <w:left w:val="none" w:sz="0" w:space="0" w:color="auto"/>
                                                                        <w:bottom w:val="none" w:sz="0" w:space="0" w:color="auto"/>
                                                                        <w:right w:val="none" w:sz="0" w:space="0" w:color="auto"/>
                                                                      </w:divBdr>
                                                                      <w:divsChild>
                                                                        <w:div w:id="1249272572">
                                                                          <w:marLeft w:val="0"/>
                                                                          <w:marRight w:val="0"/>
                                                                          <w:marTop w:val="0"/>
                                                                          <w:marBottom w:val="0"/>
                                                                          <w:divBdr>
                                                                            <w:top w:val="none" w:sz="0" w:space="0" w:color="auto"/>
                                                                            <w:left w:val="none" w:sz="0" w:space="0" w:color="auto"/>
                                                                            <w:bottom w:val="none" w:sz="0" w:space="0" w:color="auto"/>
                                                                            <w:right w:val="none" w:sz="0" w:space="0" w:color="auto"/>
                                                                          </w:divBdr>
                                                                          <w:divsChild>
                                                                            <w:div w:id="1461268368">
                                                                              <w:marLeft w:val="0"/>
                                                                              <w:marRight w:val="0"/>
                                                                              <w:marTop w:val="0"/>
                                                                              <w:marBottom w:val="0"/>
                                                                              <w:divBdr>
                                                                                <w:top w:val="none" w:sz="0" w:space="0" w:color="auto"/>
                                                                                <w:left w:val="none" w:sz="0" w:space="0" w:color="auto"/>
                                                                                <w:bottom w:val="none" w:sz="0" w:space="0" w:color="auto"/>
                                                                                <w:right w:val="none" w:sz="0" w:space="0" w:color="auto"/>
                                                                              </w:divBdr>
                                                                              <w:divsChild>
                                                                                <w:div w:id="452989332">
                                                                                  <w:marLeft w:val="0"/>
                                                                                  <w:marRight w:val="0"/>
                                                                                  <w:marTop w:val="0"/>
                                                                                  <w:marBottom w:val="0"/>
                                                                                  <w:divBdr>
                                                                                    <w:top w:val="none" w:sz="0" w:space="0" w:color="auto"/>
                                                                                    <w:left w:val="none" w:sz="0" w:space="0" w:color="auto"/>
                                                                                    <w:bottom w:val="none" w:sz="0" w:space="0" w:color="auto"/>
                                                                                    <w:right w:val="none" w:sz="0" w:space="0" w:color="auto"/>
                                                                                  </w:divBdr>
                                                                                  <w:divsChild>
                                                                                    <w:div w:id="1447240570">
                                                                                      <w:marLeft w:val="0"/>
                                                                                      <w:marRight w:val="0"/>
                                                                                      <w:marTop w:val="0"/>
                                                                                      <w:marBottom w:val="0"/>
                                                                                      <w:divBdr>
                                                                                        <w:top w:val="none" w:sz="0" w:space="0" w:color="auto"/>
                                                                                        <w:left w:val="none" w:sz="0" w:space="0" w:color="auto"/>
                                                                                        <w:bottom w:val="none" w:sz="0" w:space="0" w:color="auto"/>
                                                                                        <w:right w:val="none" w:sz="0" w:space="0" w:color="auto"/>
                                                                                      </w:divBdr>
                                                                                      <w:divsChild>
                                                                                        <w:div w:id="660231306">
                                                                                          <w:marLeft w:val="0"/>
                                                                                          <w:marRight w:val="0"/>
                                                                                          <w:marTop w:val="0"/>
                                                                                          <w:marBottom w:val="0"/>
                                                                                          <w:divBdr>
                                                                                            <w:top w:val="none" w:sz="0" w:space="0" w:color="auto"/>
                                                                                            <w:left w:val="none" w:sz="0" w:space="0" w:color="auto"/>
                                                                                            <w:bottom w:val="none" w:sz="0" w:space="0" w:color="auto"/>
                                                                                            <w:right w:val="none" w:sz="0" w:space="0" w:color="auto"/>
                                                                                          </w:divBdr>
                                                                                          <w:divsChild>
                                                                                            <w:div w:id="130292822">
                                                                                              <w:marLeft w:val="0"/>
                                                                                              <w:marRight w:val="0"/>
                                                                                              <w:marTop w:val="0"/>
                                                                                              <w:marBottom w:val="0"/>
                                                                                              <w:divBdr>
                                                                                                <w:top w:val="none" w:sz="0" w:space="0" w:color="auto"/>
                                                                                                <w:left w:val="none" w:sz="0" w:space="0" w:color="auto"/>
                                                                                                <w:bottom w:val="none" w:sz="0" w:space="0" w:color="auto"/>
                                                                                                <w:right w:val="none" w:sz="0" w:space="0" w:color="auto"/>
                                                                                              </w:divBdr>
                                                                                              <w:divsChild>
                                                                                                <w:div w:id="1101417614">
                                                                                                  <w:marLeft w:val="0"/>
                                                                                                  <w:marRight w:val="0"/>
                                                                                                  <w:marTop w:val="0"/>
                                                                                                  <w:marBottom w:val="0"/>
                                                                                                  <w:divBdr>
                                                                                                    <w:top w:val="none" w:sz="0" w:space="0" w:color="auto"/>
                                                                                                    <w:left w:val="none" w:sz="0" w:space="0" w:color="auto"/>
                                                                                                    <w:bottom w:val="none" w:sz="0" w:space="0" w:color="auto"/>
                                                                                                    <w:right w:val="none" w:sz="0" w:space="0" w:color="auto"/>
                                                                                                  </w:divBdr>
                                                                                                  <w:divsChild>
                                                                                                    <w:div w:id="489951852">
                                                                                                      <w:marLeft w:val="0"/>
                                                                                                      <w:marRight w:val="0"/>
                                                                                                      <w:marTop w:val="0"/>
                                                                                                      <w:marBottom w:val="0"/>
                                                                                                      <w:divBdr>
                                                                                                        <w:top w:val="none" w:sz="0" w:space="0" w:color="auto"/>
                                                                                                        <w:left w:val="none" w:sz="0" w:space="0" w:color="auto"/>
                                                                                                        <w:bottom w:val="none" w:sz="0" w:space="0" w:color="auto"/>
                                                                                                        <w:right w:val="none" w:sz="0" w:space="0" w:color="auto"/>
                                                                                                      </w:divBdr>
                                                                                                      <w:divsChild>
                                                                                                        <w:div w:id="771901432">
                                                                                                          <w:marLeft w:val="0"/>
                                                                                                          <w:marRight w:val="0"/>
                                                                                                          <w:marTop w:val="0"/>
                                                                                                          <w:marBottom w:val="0"/>
                                                                                                          <w:divBdr>
                                                                                                            <w:top w:val="none" w:sz="0" w:space="0" w:color="auto"/>
                                                                                                            <w:left w:val="none" w:sz="0" w:space="0" w:color="auto"/>
                                                                                                            <w:bottom w:val="none" w:sz="0" w:space="0" w:color="auto"/>
                                                                                                            <w:right w:val="none" w:sz="0" w:space="0" w:color="auto"/>
                                                                                                          </w:divBdr>
                                                                                                          <w:divsChild>
                                                                                                            <w:div w:id="160632567">
                                                                                                              <w:marLeft w:val="0"/>
                                                                                                              <w:marRight w:val="0"/>
                                                                                                              <w:marTop w:val="0"/>
                                                                                                              <w:marBottom w:val="0"/>
                                                                                                              <w:divBdr>
                                                                                                                <w:top w:val="none" w:sz="0" w:space="0" w:color="auto"/>
                                                                                                                <w:left w:val="none" w:sz="0" w:space="0" w:color="auto"/>
                                                                                                                <w:bottom w:val="none" w:sz="0" w:space="0" w:color="auto"/>
                                                                                                                <w:right w:val="none" w:sz="0" w:space="0" w:color="auto"/>
                                                                                                              </w:divBdr>
                                                                                                              <w:divsChild>
                                                                                                                <w:div w:id="1215238532">
                                                                                                                  <w:marLeft w:val="0"/>
                                                                                                                  <w:marRight w:val="0"/>
                                                                                                                  <w:marTop w:val="0"/>
                                                                                                                  <w:marBottom w:val="0"/>
                                                                                                                  <w:divBdr>
                                                                                                                    <w:top w:val="none" w:sz="0" w:space="0" w:color="auto"/>
                                                                                                                    <w:left w:val="none" w:sz="0" w:space="0" w:color="auto"/>
                                                                                                                    <w:bottom w:val="none" w:sz="0" w:space="0" w:color="auto"/>
                                                                                                                    <w:right w:val="none" w:sz="0" w:space="0" w:color="auto"/>
                                                                                                                  </w:divBdr>
                                                                                                                  <w:divsChild>
                                                                                                                    <w:div w:id="1319841140">
                                                                                                                      <w:marLeft w:val="0"/>
                                                                                                                      <w:marRight w:val="0"/>
                                                                                                                      <w:marTop w:val="0"/>
                                                                                                                      <w:marBottom w:val="0"/>
                                                                                                                      <w:divBdr>
                                                                                                                        <w:top w:val="none" w:sz="0" w:space="0" w:color="auto"/>
                                                                                                                        <w:left w:val="none" w:sz="0" w:space="0" w:color="auto"/>
                                                                                                                        <w:bottom w:val="none" w:sz="0" w:space="0" w:color="auto"/>
                                                                                                                        <w:right w:val="none" w:sz="0" w:space="0" w:color="auto"/>
                                                                                                                      </w:divBdr>
                                                                                                                      <w:divsChild>
                                                                                                                        <w:div w:id="64840910">
                                                                                                                          <w:marLeft w:val="0"/>
                                                                                                                          <w:marRight w:val="0"/>
                                                                                                                          <w:marTop w:val="0"/>
                                                                                                                          <w:marBottom w:val="0"/>
                                                                                                                          <w:divBdr>
                                                                                                                            <w:top w:val="none" w:sz="0" w:space="0" w:color="auto"/>
                                                                                                                            <w:left w:val="none" w:sz="0" w:space="0" w:color="auto"/>
                                                                                                                            <w:bottom w:val="none" w:sz="0" w:space="0" w:color="auto"/>
                                                                                                                            <w:right w:val="none" w:sz="0" w:space="0" w:color="auto"/>
                                                                                                                          </w:divBdr>
                                                                                                                          <w:divsChild>
                                                                                                                            <w:div w:id="191699126">
                                                                                                                              <w:marLeft w:val="0"/>
                                                                                                                              <w:marRight w:val="0"/>
                                                                                                                              <w:marTop w:val="0"/>
                                                                                                                              <w:marBottom w:val="0"/>
                                                                                                                              <w:divBdr>
                                                                                                                                <w:top w:val="none" w:sz="0" w:space="0" w:color="auto"/>
                                                                                                                                <w:left w:val="none" w:sz="0" w:space="0" w:color="auto"/>
                                                                                                                                <w:bottom w:val="none" w:sz="0" w:space="0" w:color="auto"/>
                                                                                                                                <w:right w:val="none" w:sz="0" w:space="0" w:color="auto"/>
                                                                                                                              </w:divBdr>
                                                                                                                              <w:divsChild>
                                                                                                                                <w:div w:id="14517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F5029-9F3B-475D-9CF9-63D5CF7E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1838</Words>
  <Characters>10112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Marijke van der Pas</dc:creator>
  <cp:lastModifiedBy>Marijke van der Pas</cp:lastModifiedBy>
  <cp:revision>5</cp:revision>
  <cp:lastPrinted>2020-05-02T13:46:00Z</cp:lastPrinted>
  <dcterms:created xsi:type="dcterms:W3CDTF">2020-05-02T13:45:00Z</dcterms:created>
  <dcterms:modified xsi:type="dcterms:W3CDTF">2020-05-18T11:14:00Z</dcterms:modified>
</cp:coreProperties>
</file>