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CellMar>
          <w:left w:w="0" w:type="dxa"/>
          <w:right w:w="0" w:type="dxa"/>
        </w:tblCellMar>
        <w:tblLook w:val="04A0" w:firstRow="1" w:lastRow="0" w:firstColumn="1" w:lastColumn="0" w:noHBand="0" w:noVBand="1"/>
      </w:tblPr>
      <w:tblGrid>
        <w:gridCol w:w="7865"/>
        <w:gridCol w:w="1194"/>
        <w:gridCol w:w="4"/>
        <w:gridCol w:w="9"/>
      </w:tblGrid>
      <w:tr w:rsidR="00E74B19" w:rsidRPr="00E74B19" w:rsidTr="00E74B19">
        <w:tc>
          <w:tcPr>
            <w:tcW w:w="11940" w:type="dxa"/>
            <w:noWrap/>
            <w:hideMark/>
          </w:tcPr>
          <w:tbl>
            <w:tblPr>
              <w:tblW w:w="11940" w:type="dxa"/>
              <w:tblCellMar>
                <w:left w:w="0" w:type="dxa"/>
                <w:right w:w="0" w:type="dxa"/>
              </w:tblCellMar>
              <w:tblLook w:val="04A0" w:firstRow="1" w:lastRow="0" w:firstColumn="1" w:lastColumn="0" w:noHBand="0" w:noVBand="1"/>
            </w:tblPr>
            <w:tblGrid>
              <w:gridCol w:w="11940"/>
            </w:tblGrid>
            <w:tr w:rsidR="00E74B19" w:rsidRPr="00E74B19">
              <w:tc>
                <w:tcPr>
                  <w:tcW w:w="0" w:type="auto"/>
                  <w:vAlign w:val="center"/>
                  <w:hideMark/>
                </w:tcPr>
                <w:p w:rsidR="00E74B19" w:rsidRPr="00E74B19" w:rsidRDefault="00E74B19" w:rsidP="00E74B19">
                  <w:pPr>
                    <w:spacing w:before="100" w:beforeAutospacing="1" w:after="100" w:afterAutospacing="1" w:line="300" w:lineRule="atLeast"/>
                    <w:outlineLvl w:val="2"/>
                    <w:rPr>
                      <w:rFonts w:ascii="Helvetica" w:eastAsia="Times New Roman" w:hAnsi="Helvetica" w:cs="Times New Roman"/>
                      <w:b/>
                      <w:bCs/>
                      <w:color w:val="5F6368"/>
                      <w:spacing w:val="5"/>
                      <w:sz w:val="27"/>
                      <w:szCs w:val="27"/>
                      <w:lang w:eastAsia="nl-NL"/>
                    </w:rPr>
                  </w:pPr>
                  <w:r w:rsidRPr="00E74B19">
                    <w:rPr>
                      <w:rFonts w:ascii="Helvetica" w:eastAsia="Times New Roman" w:hAnsi="Helvetica" w:cs="Times New Roman"/>
                      <w:b/>
                      <w:bCs/>
                      <w:color w:val="202124"/>
                      <w:spacing w:val="3"/>
                      <w:sz w:val="27"/>
                      <w:szCs w:val="27"/>
                      <w:lang w:eastAsia="nl-NL"/>
                    </w:rPr>
                    <w:t>Marja Geevers</w:t>
                  </w:r>
                </w:p>
              </w:tc>
            </w:tr>
          </w:tbl>
          <w:p w:rsidR="00E74B19" w:rsidRPr="00E74B19" w:rsidRDefault="00E74B19" w:rsidP="00E74B19">
            <w:pPr>
              <w:spacing w:line="300" w:lineRule="atLeast"/>
              <w:rPr>
                <w:rFonts w:ascii="Helvetica" w:eastAsia="Times New Roman" w:hAnsi="Helvetica" w:cs="Times New Roman"/>
                <w:spacing w:val="3"/>
                <w:sz w:val="24"/>
                <w:szCs w:val="24"/>
                <w:lang w:eastAsia="nl-NL"/>
              </w:rPr>
            </w:pPr>
          </w:p>
        </w:tc>
        <w:tc>
          <w:tcPr>
            <w:tcW w:w="0" w:type="auto"/>
            <w:noWrap/>
            <w:hideMark/>
          </w:tcPr>
          <w:p w:rsidR="00E74B19" w:rsidRPr="00E74B19" w:rsidRDefault="00E74B19" w:rsidP="00E74B19">
            <w:pPr>
              <w:jc w:val="right"/>
              <w:rPr>
                <w:rFonts w:ascii="Helvetica" w:eastAsia="Times New Roman" w:hAnsi="Helvetica" w:cs="Times New Roman"/>
                <w:color w:val="222222"/>
                <w:spacing w:val="3"/>
                <w:sz w:val="24"/>
                <w:szCs w:val="24"/>
                <w:lang w:eastAsia="nl-NL"/>
              </w:rPr>
            </w:pPr>
            <w:r w:rsidRPr="00E74B19">
              <w:rPr>
                <w:rFonts w:ascii="Helvetica" w:eastAsia="Times New Roman" w:hAnsi="Helvetica" w:cs="Times New Roman"/>
                <w:color w:val="5F6368"/>
                <w:spacing w:val="5"/>
                <w:sz w:val="24"/>
                <w:szCs w:val="24"/>
                <w:lang w:eastAsia="nl-NL"/>
              </w:rPr>
              <w:t>vr 21 aug. 09:34</w:t>
            </w:r>
          </w:p>
        </w:tc>
        <w:tc>
          <w:tcPr>
            <w:tcW w:w="0" w:type="auto"/>
            <w:noWrap/>
            <w:hideMark/>
          </w:tcPr>
          <w:p w:rsidR="00E74B19" w:rsidRPr="00E74B19" w:rsidRDefault="00E74B19" w:rsidP="00E74B19">
            <w:pPr>
              <w:jc w:val="right"/>
              <w:rPr>
                <w:rFonts w:ascii="Helvetica" w:eastAsia="Times New Roman" w:hAnsi="Helvetica" w:cs="Times New Roman"/>
                <w:color w:val="222222"/>
                <w:spacing w:val="3"/>
                <w:sz w:val="24"/>
                <w:szCs w:val="24"/>
                <w:lang w:eastAsia="nl-NL"/>
              </w:rPr>
            </w:pPr>
          </w:p>
        </w:tc>
        <w:tc>
          <w:tcPr>
            <w:tcW w:w="0" w:type="auto"/>
            <w:vMerge w:val="restart"/>
            <w:noWrap/>
            <w:hideMark/>
          </w:tcPr>
          <w:p w:rsidR="00E74B19" w:rsidRPr="00E74B19" w:rsidRDefault="00E74B19" w:rsidP="00E74B19">
            <w:pPr>
              <w:spacing w:line="270" w:lineRule="atLeast"/>
              <w:jc w:val="center"/>
              <w:rPr>
                <w:rFonts w:ascii="Helvetica" w:eastAsia="Times New Roman" w:hAnsi="Helvetica" w:cs="Times New Roman"/>
                <w:color w:val="444444"/>
                <w:spacing w:val="3"/>
                <w:sz w:val="24"/>
                <w:szCs w:val="24"/>
                <w:lang w:eastAsia="nl-NL"/>
              </w:rPr>
            </w:pPr>
            <w:r w:rsidRPr="00E74B19">
              <w:rPr>
                <w:rFonts w:ascii="Helvetica" w:eastAsia="Times New Roman" w:hAnsi="Helvetica" w:cs="Times New Roman"/>
                <w:noProof/>
                <w:color w:val="444444"/>
                <w:spacing w:val="3"/>
                <w:sz w:val="24"/>
                <w:szCs w:val="24"/>
                <w:lang w:eastAsia="nl-NL"/>
              </w:rPr>
              <w:drawing>
                <wp:inline distT="0" distB="0" distL="0" distR="0">
                  <wp:extent cx="9525" cy="9525"/>
                  <wp:effectExtent l="0" t="0" r="0" b="0"/>
                  <wp:docPr id="3" name="Afbeelding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74B19" w:rsidRPr="00E74B19" w:rsidRDefault="00E74B19" w:rsidP="00E74B19">
            <w:pPr>
              <w:spacing w:line="270" w:lineRule="atLeast"/>
              <w:jc w:val="center"/>
              <w:rPr>
                <w:rFonts w:ascii="Helvetica" w:eastAsia="Times New Roman" w:hAnsi="Helvetica" w:cs="Times New Roman"/>
                <w:color w:val="444444"/>
                <w:spacing w:val="3"/>
                <w:sz w:val="24"/>
                <w:szCs w:val="24"/>
                <w:lang w:eastAsia="nl-NL"/>
              </w:rPr>
            </w:pPr>
            <w:r w:rsidRPr="00E74B19">
              <w:rPr>
                <w:rFonts w:ascii="Helvetica" w:eastAsia="Times New Roman" w:hAnsi="Helvetica" w:cs="Times New Roman"/>
                <w:noProof/>
                <w:color w:val="444444"/>
                <w:spacing w:val="3"/>
                <w:sz w:val="24"/>
                <w:szCs w:val="24"/>
                <w:lang w:eastAsia="nl-NL"/>
              </w:rPr>
              <w:drawing>
                <wp:inline distT="0" distB="0" distL="0" distR="0">
                  <wp:extent cx="9525" cy="9525"/>
                  <wp:effectExtent l="0" t="0" r="0" b="0"/>
                  <wp:docPr id="2" name="Afbeelding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E74B19" w:rsidRPr="00E74B19" w:rsidTr="00E74B19">
        <w:tc>
          <w:tcPr>
            <w:tcW w:w="0" w:type="auto"/>
            <w:gridSpan w:val="3"/>
            <w:vAlign w:val="center"/>
            <w:hideMark/>
          </w:tcPr>
          <w:tbl>
            <w:tblPr>
              <w:tblW w:w="15090" w:type="dxa"/>
              <w:tblCellMar>
                <w:left w:w="0" w:type="dxa"/>
                <w:right w:w="0" w:type="dxa"/>
              </w:tblCellMar>
              <w:tblLook w:val="04A0" w:firstRow="1" w:lastRow="0" w:firstColumn="1" w:lastColumn="0" w:noHBand="0" w:noVBand="1"/>
            </w:tblPr>
            <w:tblGrid>
              <w:gridCol w:w="15090"/>
            </w:tblGrid>
            <w:tr w:rsidR="00E74B19" w:rsidRPr="00E74B19">
              <w:tc>
                <w:tcPr>
                  <w:tcW w:w="0" w:type="auto"/>
                  <w:noWrap/>
                  <w:vAlign w:val="center"/>
                  <w:hideMark/>
                </w:tcPr>
                <w:p w:rsidR="00E74B19" w:rsidRPr="00E74B19" w:rsidRDefault="00E74B19" w:rsidP="00E74B19">
                  <w:pPr>
                    <w:spacing w:line="300" w:lineRule="atLeast"/>
                    <w:rPr>
                      <w:rFonts w:ascii="Helvetica" w:eastAsia="Times New Roman" w:hAnsi="Helvetica" w:cs="Times New Roman"/>
                      <w:sz w:val="24"/>
                      <w:szCs w:val="24"/>
                      <w:lang w:eastAsia="nl-NL"/>
                    </w:rPr>
                  </w:pPr>
                  <w:r w:rsidRPr="00E74B19">
                    <w:rPr>
                      <w:rFonts w:ascii="Helvetica" w:eastAsia="Times New Roman" w:hAnsi="Helvetica" w:cs="Times New Roman"/>
                      <w:color w:val="5F6368"/>
                      <w:spacing w:val="5"/>
                      <w:sz w:val="24"/>
                      <w:szCs w:val="24"/>
                      <w:lang w:eastAsia="nl-NL"/>
                    </w:rPr>
                    <w:t>aan mij, Riet, Dick, Heleen</w:t>
                  </w:r>
                </w:p>
                <w:p w:rsidR="00E74B19" w:rsidRPr="00E74B19" w:rsidRDefault="00E74B19" w:rsidP="00E74B19">
                  <w:pPr>
                    <w:spacing w:line="300" w:lineRule="atLeast"/>
                    <w:textAlignment w:val="top"/>
                    <w:rPr>
                      <w:rFonts w:ascii="Helvetica" w:eastAsia="Times New Roman" w:hAnsi="Helvetica" w:cs="Times New Roman"/>
                      <w:sz w:val="24"/>
                      <w:szCs w:val="24"/>
                      <w:lang w:eastAsia="nl-NL"/>
                    </w:rPr>
                  </w:pPr>
                  <w:r w:rsidRPr="00E74B19">
                    <w:rPr>
                      <w:rFonts w:ascii="Helvetica" w:eastAsia="Times New Roman" w:hAnsi="Helvetica" w:cs="Times New Roman"/>
                      <w:noProof/>
                      <w:sz w:val="24"/>
                      <w:szCs w:val="24"/>
                      <w:lang w:eastAsia="nl-NL"/>
                    </w:rPr>
                    <w:drawing>
                      <wp:inline distT="0" distB="0" distL="0" distR="0">
                        <wp:extent cx="9525" cy="9525"/>
                        <wp:effectExtent l="0" t="0" r="0" b="0"/>
                        <wp:docPr id="1" name="Afbeelding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E74B19" w:rsidRPr="00E74B19" w:rsidRDefault="00E74B19" w:rsidP="00E74B19">
            <w:pPr>
              <w:rPr>
                <w:rFonts w:ascii="Helvetica" w:eastAsia="Times New Roman" w:hAnsi="Helvetica" w:cs="Times New Roman"/>
                <w:spacing w:val="3"/>
                <w:sz w:val="24"/>
                <w:szCs w:val="24"/>
                <w:lang w:eastAsia="nl-NL"/>
              </w:rPr>
            </w:pPr>
          </w:p>
        </w:tc>
        <w:tc>
          <w:tcPr>
            <w:tcW w:w="0" w:type="auto"/>
            <w:vMerge/>
            <w:vAlign w:val="center"/>
            <w:hideMark/>
          </w:tcPr>
          <w:p w:rsidR="00E74B19" w:rsidRPr="00E74B19" w:rsidRDefault="00E74B19" w:rsidP="00E74B19">
            <w:pPr>
              <w:rPr>
                <w:rFonts w:ascii="Helvetica" w:eastAsia="Times New Roman" w:hAnsi="Helvetica" w:cs="Times New Roman"/>
                <w:color w:val="444444"/>
                <w:spacing w:val="3"/>
                <w:sz w:val="24"/>
                <w:szCs w:val="24"/>
                <w:lang w:eastAsia="nl-NL"/>
              </w:rPr>
            </w:pPr>
          </w:p>
        </w:tc>
      </w:tr>
    </w:tbl>
    <w:p w:rsidR="00E74B19" w:rsidRPr="00E74B19" w:rsidRDefault="00E74B19" w:rsidP="00E74B19">
      <w:pPr>
        <w:shd w:val="clear" w:color="auto" w:fill="FFFFFF"/>
        <w:rPr>
          <w:rFonts w:ascii="Times New Roman" w:eastAsia="Times New Roman" w:hAnsi="Times New Roman" w:cs="Times New Roman"/>
          <w:color w:val="222222"/>
          <w:sz w:val="24"/>
          <w:szCs w:val="24"/>
          <w:lang w:eastAsia="nl-NL"/>
        </w:rPr>
      </w:pPr>
      <w:r w:rsidRPr="00E74B19">
        <w:rPr>
          <w:rFonts w:ascii="Times New Roman" w:eastAsia="Times New Roman" w:hAnsi="Times New Roman" w:cs="Times New Roman"/>
          <w:color w:val="222222"/>
          <w:sz w:val="24"/>
          <w:szCs w:val="24"/>
          <w:lang w:eastAsia="nl-NL"/>
        </w:rPr>
        <w:t>Beste Marijke en leden van de raad,</w:t>
      </w:r>
    </w:p>
    <w:p w:rsidR="00E74B19" w:rsidRPr="00E74B19" w:rsidRDefault="00E74B19" w:rsidP="00E74B19">
      <w:pPr>
        <w:shd w:val="clear" w:color="auto" w:fill="FFFFFF"/>
        <w:rPr>
          <w:rFonts w:ascii="Times New Roman" w:eastAsia="Times New Roman" w:hAnsi="Times New Roman" w:cs="Times New Roman"/>
          <w:color w:val="222222"/>
          <w:sz w:val="24"/>
          <w:szCs w:val="24"/>
          <w:lang w:eastAsia="nl-NL"/>
        </w:rPr>
      </w:pPr>
      <w:r w:rsidRPr="00E74B19">
        <w:rPr>
          <w:rFonts w:ascii="Times New Roman" w:eastAsia="Times New Roman" w:hAnsi="Times New Roman" w:cs="Times New Roman"/>
          <w:color w:val="222222"/>
          <w:sz w:val="24"/>
          <w:szCs w:val="24"/>
          <w:lang w:eastAsia="nl-NL"/>
        </w:rPr>
        <w:t> </w:t>
      </w:r>
    </w:p>
    <w:p w:rsidR="00E74B19" w:rsidRPr="00E74B19" w:rsidRDefault="00E74B19" w:rsidP="00E74B19">
      <w:pPr>
        <w:shd w:val="clear" w:color="auto" w:fill="FFFFFF"/>
        <w:rPr>
          <w:rFonts w:ascii="Times New Roman" w:eastAsia="Times New Roman" w:hAnsi="Times New Roman" w:cs="Times New Roman"/>
          <w:color w:val="222222"/>
          <w:sz w:val="24"/>
          <w:szCs w:val="24"/>
          <w:lang w:eastAsia="nl-NL"/>
        </w:rPr>
      </w:pPr>
      <w:r w:rsidRPr="00E74B19">
        <w:rPr>
          <w:rFonts w:ascii="Times New Roman" w:eastAsia="Times New Roman" w:hAnsi="Times New Roman" w:cs="Times New Roman"/>
          <w:color w:val="222222"/>
          <w:sz w:val="24"/>
          <w:szCs w:val="24"/>
          <w:lang w:eastAsia="nl-NL"/>
        </w:rPr>
        <w:t>Hartelijk dank voor deze reactie. Ik stuur hem door aan BPL en aan Dedicon. Mede op basis van deze reactie zal het vervolg-projectplan worden gemaakt.</w:t>
      </w:r>
    </w:p>
    <w:p w:rsidR="00E74B19" w:rsidRPr="00E74B19" w:rsidRDefault="00E74B19" w:rsidP="00E74B19">
      <w:pPr>
        <w:shd w:val="clear" w:color="auto" w:fill="FFFFFF"/>
        <w:rPr>
          <w:rFonts w:ascii="Times New Roman" w:eastAsia="Times New Roman" w:hAnsi="Times New Roman" w:cs="Times New Roman"/>
          <w:color w:val="222222"/>
          <w:sz w:val="24"/>
          <w:szCs w:val="24"/>
          <w:lang w:eastAsia="nl-NL"/>
        </w:rPr>
      </w:pPr>
      <w:r w:rsidRPr="00E74B19">
        <w:rPr>
          <w:rFonts w:ascii="Times New Roman" w:eastAsia="Times New Roman" w:hAnsi="Times New Roman" w:cs="Times New Roman"/>
          <w:color w:val="222222"/>
          <w:sz w:val="24"/>
          <w:szCs w:val="24"/>
          <w:lang w:eastAsia="nl-NL"/>
        </w:rPr>
        <w:t>Er lijkt overeenstemming over de aanbeveling een datum te stellen voor de uitfasering </w:t>
      </w:r>
      <w:proofErr w:type="spellStart"/>
      <w:r w:rsidRPr="00E74B19">
        <w:rPr>
          <w:rFonts w:ascii="Times New Roman" w:eastAsia="Times New Roman" w:hAnsi="Times New Roman" w:cs="Times New Roman"/>
          <w:color w:val="222222"/>
          <w:sz w:val="24"/>
          <w:szCs w:val="24"/>
          <w:lang w:eastAsia="nl-NL"/>
        </w:rPr>
        <w:t>daisycd’s</w:t>
      </w:r>
      <w:proofErr w:type="spellEnd"/>
      <w:r w:rsidRPr="00E74B19">
        <w:rPr>
          <w:rFonts w:ascii="Times New Roman" w:eastAsia="Times New Roman" w:hAnsi="Times New Roman" w:cs="Times New Roman"/>
          <w:color w:val="222222"/>
          <w:sz w:val="24"/>
          <w:szCs w:val="24"/>
          <w:lang w:eastAsia="nl-NL"/>
        </w:rPr>
        <w:t>. Of en wanneer we die daadwerkelijk vaststellen en wat de datum wordt zal nader besproken moeten worden.</w:t>
      </w:r>
    </w:p>
    <w:p w:rsidR="00E74B19" w:rsidRPr="00E74B19" w:rsidRDefault="00E74B19" w:rsidP="00E74B19">
      <w:pPr>
        <w:shd w:val="clear" w:color="auto" w:fill="FFFFFF"/>
        <w:rPr>
          <w:rFonts w:ascii="Times New Roman" w:eastAsia="Times New Roman" w:hAnsi="Times New Roman" w:cs="Times New Roman"/>
          <w:color w:val="222222"/>
          <w:sz w:val="24"/>
          <w:szCs w:val="24"/>
          <w:lang w:eastAsia="nl-NL"/>
        </w:rPr>
      </w:pPr>
      <w:r w:rsidRPr="00E74B19">
        <w:rPr>
          <w:rFonts w:ascii="Times New Roman" w:eastAsia="Times New Roman" w:hAnsi="Times New Roman" w:cs="Times New Roman"/>
          <w:color w:val="222222"/>
          <w:sz w:val="24"/>
          <w:szCs w:val="24"/>
          <w:lang w:eastAsia="nl-NL"/>
        </w:rPr>
        <w:t>Europees is er navraag gedaan maar tot op heden was alleen Vision Australia bezig met deze uitfasering.  Internationaal contact over dit onderwerp is zeker van belang.</w:t>
      </w:r>
    </w:p>
    <w:p w:rsidR="00E74B19" w:rsidRPr="00E74B19" w:rsidRDefault="00E74B19" w:rsidP="00E74B19">
      <w:pPr>
        <w:shd w:val="clear" w:color="auto" w:fill="FFFFFF"/>
        <w:rPr>
          <w:rFonts w:ascii="Times New Roman" w:eastAsia="Times New Roman" w:hAnsi="Times New Roman" w:cs="Times New Roman"/>
          <w:color w:val="222222"/>
          <w:sz w:val="24"/>
          <w:szCs w:val="24"/>
          <w:lang w:eastAsia="nl-NL"/>
        </w:rPr>
      </w:pPr>
      <w:r w:rsidRPr="00E74B19">
        <w:rPr>
          <w:rFonts w:ascii="Times New Roman" w:eastAsia="Times New Roman" w:hAnsi="Times New Roman" w:cs="Times New Roman"/>
          <w:color w:val="222222"/>
          <w:sz w:val="24"/>
          <w:szCs w:val="24"/>
          <w:lang w:eastAsia="nl-NL"/>
        </w:rPr>
        <w:t> </w:t>
      </w:r>
    </w:p>
    <w:p w:rsidR="00E74B19" w:rsidRPr="00E74B19" w:rsidRDefault="00E74B19" w:rsidP="00E74B19">
      <w:pPr>
        <w:shd w:val="clear" w:color="auto" w:fill="FFFFFF"/>
        <w:rPr>
          <w:rFonts w:ascii="Times New Roman" w:eastAsia="Times New Roman" w:hAnsi="Times New Roman" w:cs="Times New Roman"/>
          <w:color w:val="222222"/>
          <w:sz w:val="24"/>
          <w:szCs w:val="24"/>
          <w:lang w:eastAsia="nl-NL"/>
        </w:rPr>
      </w:pPr>
      <w:r w:rsidRPr="00E74B19">
        <w:rPr>
          <w:rFonts w:ascii="Times New Roman" w:eastAsia="Times New Roman" w:hAnsi="Times New Roman" w:cs="Times New Roman"/>
          <w:color w:val="222222"/>
          <w:sz w:val="24"/>
          <w:szCs w:val="24"/>
          <w:lang w:eastAsia="nl-NL"/>
        </w:rPr>
        <w:t>Groet</w:t>
      </w:r>
    </w:p>
    <w:p w:rsidR="00E74B19" w:rsidRPr="00E74B19" w:rsidRDefault="00E74B19" w:rsidP="00E74B19">
      <w:pPr>
        <w:shd w:val="clear" w:color="auto" w:fill="FFFFFF"/>
        <w:rPr>
          <w:rFonts w:ascii="Times New Roman" w:eastAsia="Times New Roman" w:hAnsi="Times New Roman" w:cs="Times New Roman"/>
          <w:color w:val="222222"/>
          <w:sz w:val="24"/>
          <w:szCs w:val="24"/>
          <w:lang w:eastAsia="nl-NL"/>
        </w:rPr>
      </w:pPr>
      <w:r w:rsidRPr="00E74B19">
        <w:rPr>
          <w:rFonts w:ascii="Times New Roman" w:eastAsia="Times New Roman" w:hAnsi="Times New Roman" w:cs="Times New Roman"/>
          <w:color w:val="222222"/>
          <w:sz w:val="24"/>
          <w:szCs w:val="24"/>
          <w:lang w:eastAsia="nl-NL"/>
        </w:rPr>
        <w:t>Marja</w:t>
      </w:r>
    </w:p>
    <w:p w:rsidR="0065307C" w:rsidRDefault="0065307C"/>
    <w:p w:rsidR="00C835E3" w:rsidRDefault="00C835E3"/>
    <w:p w:rsidR="00C835E3" w:rsidRPr="00C835E3" w:rsidRDefault="00C835E3" w:rsidP="00C835E3">
      <w:pPr>
        <w:shd w:val="clear" w:color="auto" w:fill="FFFFFF"/>
        <w:rPr>
          <w:rFonts w:ascii="Times New Roman" w:eastAsia="Times New Roman" w:hAnsi="Times New Roman" w:cs="Times New Roman"/>
          <w:color w:val="222222"/>
          <w:sz w:val="24"/>
          <w:szCs w:val="24"/>
          <w:lang w:eastAsia="nl-NL"/>
        </w:rPr>
      </w:pPr>
      <w:r w:rsidRPr="00C835E3">
        <w:rPr>
          <w:rFonts w:ascii="Times New Roman" w:eastAsia="Times New Roman" w:hAnsi="Times New Roman" w:cs="Times New Roman"/>
          <w:b/>
          <w:bCs/>
          <w:color w:val="222222"/>
          <w:sz w:val="24"/>
          <w:szCs w:val="24"/>
          <w:lang w:eastAsia="nl-NL"/>
        </w:rPr>
        <w:t>Van:</w:t>
      </w:r>
      <w:r w:rsidRPr="00C835E3">
        <w:rPr>
          <w:rFonts w:ascii="Times New Roman" w:eastAsia="Times New Roman" w:hAnsi="Times New Roman" w:cs="Times New Roman"/>
          <w:color w:val="222222"/>
          <w:sz w:val="24"/>
          <w:szCs w:val="24"/>
          <w:lang w:eastAsia="nl-NL"/>
        </w:rPr>
        <w:t> Marja Geevers</w:t>
      </w:r>
      <w:r w:rsidRPr="00C835E3">
        <w:rPr>
          <w:rFonts w:ascii="Times New Roman" w:eastAsia="Times New Roman" w:hAnsi="Times New Roman" w:cs="Times New Roman"/>
          <w:color w:val="222222"/>
          <w:sz w:val="24"/>
          <w:szCs w:val="24"/>
          <w:lang w:eastAsia="nl-NL"/>
        </w:rPr>
        <w:br/>
      </w:r>
      <w:r w:rsidRPr="00C835E3">
        <w:rPr>
          <w:rFonts w:ascii="Times New Roman" w:eastAsia="Times New Roman" w:hAnsi="Times New Roman" w:cs="Times New Roman"/>
          <w:b/>
          <w:bCs/>
          <w:color w:val="222222"/>
          <w:sz w:val="24"/>
          <w:szCs w:val="24"/>
          <w:lang w:eastAsia="nl-NL"/>
        </w:rPr>
        <w:t>Verzonden:</w:t>
      </w:r>
      <w:r w:rsidRPr="00C835E3">
        <w:rPr>
          <w:rFonts w:ascii="Times New Roman" w:eastAsia="Times New Roman" w:hAnsi="Times New Roman" w:cs="Times New Roman"/>
          <w:color w:val="222222"/>
          <w:sz w:val="24"/>
          <w:szCs w:val="24"/>
          <w:lang w:eastAsia="nl-NL"/>
        </w:rPr>
        <w:t> maandag 24 augustus 2020 12:03</w:t>
      </w:r>
      <w:r w:rsidRPr="00C835E3">
        <w:rPr>
          <w:rFonts w:ascii="Times New Roman" w:eastAsia="Times New Roman" w:hAnsi="Times New Roman" w:cs="Times New Roman"/>
          <w:color w:val="222222"/>
          <w:sz w:val="24"/>
          <w:szCs w:val="24"/>
          <w:lang w:eastAsia="nl-NL"/>
        </w:rPr>
        <w:br/>
      </w:r>
      <w:r w:rsidRPr="00C835E3">
        <w:rPr>
          <w:rFonts w:ascii="Times New Roman" w:eastAsia="Times New Roman" w:hAnsi="Times New Roman" w:cs="Times New Roman"/>
          <w:b/>
          <w:bCs/>
          <w:color w:val="222222"/>
          <w:sz w:val="24"/>
          <w:szCs w:val="24"/>
          <w:lang w:eastAsia="nl-NL"/>
        </w:rPr>
        <w:t>Aan:</w:t>
      </w:r>
      <w:r w:rsidRPr="00C835E3">
        <w:rPr>
          <w:rFonts w:ascii="Times New Roman" w:eastAsia="Times New Roman" w:hAnsi="Times New Roman" w:cs="Times New Roman"/>
          <w:color w:val="222222"/>
          <w:sz w:val="24"/>
          <w:szCs w:val="24"/>
          <w:lang w:eastAsia="nl-NL"/>
        </w:rPr>
        <w:t> Irmgard Reijntjes &lt;</w:t>
      </w:r>
      <w:hyperlink r:id="rId6" w:tgtFrame="_blank" w:history="1">
        <w:r w:rsidRPr="00C835E3">
          <w:rPr>
            <w:rFonts w:ascii="Times New Roman" w:eastAsia="Times New Roman" w:hAnsi="Times New Roman" w:cs="Times New Roman"/>
            <w:color w:val="1155CC"/>
            <w:sz w:val="24"/>
            <w:szCs w:val="24"/>
            <w:u w:val="single"/>
            <w:lang w:eastAsia="nl-NL"/>
          </w:rPr>
          <w:t>I.Reijntjes@passendlezen.nl</w:t>
        </w:r>
      </w:hyperlink>
      <w:r w:rsidRPr="00C835E3">
        <w:rPr>
          <w:rFonts w:ascii="Times New Roman" w:eastAsia="Times New Roman" w:hAnsi="Times New Roman" w:cs="Times New Roman"/>
          <w:color w:val="222222"/>
          <w:sz w:val="24"/>
          <w:szCs w:val="24"/>
          <w:lang w:eastAsia="nl-NL"/>
        </w:rPr>
        <w:t>&gt;; Koen Krikhaar &lt;</w:t>
      </w:r>
      <w:hyperlink r:id="rId7" w:tgtFrame="_blank" w:history="1">
        <w:r w:rsidRPr="00C835E3">
          <w:rPr>
            <w:rFonts w:ascii="Times New Roman" w:eastAsia="Times New Roman" w:hAnsi="Times New Roman" w:cs="Times New Roman"/>
            <w:color w:val="1155CC"/>
            <w:sz w:val="24"/>
            <w:szCs w:val="24"/>
            <w:u w:val="single"/>
            <w:lang w:eastAsia="nl-NL"/>
          </w:rPr>
          <w:t>KoenKrikhaar@dedicon.nl</w:t>
        </w:r>
      </w:hyperlink>
      <w:r w:rsidRPr="00C835E3">
        <w:rPr>
          <w:rFonts w:ascii="Times New Roman" w:eastAsia="Times New Roman" w:hAnsi="Times New Roman" w:cs="Times New Roman"/>
          <w:color w:val="222222"/>
          <w:sz w:val="24"/>
          <w:szCs w:val="24"/>
          <w:lang w:eastAsia="nl-NL"/>
        </w:rPr>
        <w:t>&gt;</w:t>
      </w:r>
      <w:r w:rsidRPr="00C835E3">
        <w:rPr>
          <w:rFonts w:ascii="Times New Roman" w:eastAsia="Times New Roman" w:hAnsi="Times New Roman" w:cs="Times New Roman"/>
          <w:color w:val="222222"/>
          <w:sz w:val="24"/>
          <w:szCs w:val="24"/>
          <w:lang w:eastAsia="nl-NL"/>
        </w:rPr>
        <w:br/>
      </w:r>
      <w:r w:rsidRPr="00C835E3">
        <w:rPr>
          <w:rFonts w:ascii="Times New Roman" w:eastAsia="Times New Roman" w:hAnsi="Times New Roman" w:cs="Times New Roman"/>
          <w:b/>
          <w:bCs/>
          <w:color w:val="222222"/>
          <w:sz w:val="24"/>
          <w:szCs w:val="24"/>
          <w:lang w:eastAsia="nl-NL"/>
        </w:rPr>
        <w:t>CC:</w:t>
      </w:r>
      <w:r w:rsidRPr="00C835E3">
        <w:rPr>
          <w:rFonts w:ascii="Times New Roman" w:eastAsia="Times New Roman" w:hAnsi="Times New Roman" w:cs="Times New Roman"/>
          <w:color w:val="222222"/>
          <w:sz w:val="24"/>
          <w:szCs w:val="24"/>
          <w:lang w:eastAsia="nl-NL"/>
        </w:rPr>
        <w:t> '</w:t>
      </w:r>
      <w:hyperlink r:id="rId8" w:tgtFrame="_blank" w:history="1">
        <w:r w:rsidRPr="00C835E3">
          <w:rPr>
            <w:rFonts w:ascii="Times New Roman" w:eastAsia="Times New Roman" w:hAnsi="Times New Roman" w:cs="Times New Roman"/>
            <w:color w:val="1155CC"/>
            <w:sz w:val="24"/>
            <w:szCs w:val="24"/>
            <w:u w:val="single"/>
            <w:lang w:eastAsia="nl-NL"/>
          </w:rPr>
          <w:t>gj.cornet@cbb.nl</w:t>
        </w:r>
      </w:hyperlink>
      <w:r w:rsidRPr="00C835E3">
        <w:rPr>
          <w:rFonts w:ascii="Times New Roman" w:eastAsia="Times New Roman" w:hAnsi="Times New Roman" w:cs="Times New Roman"/>
          <w:color w:val="222222"/>
          <w:sz w:val="24"/>
          <w:szCs w:val="24"/>
          <w:lang w:eastAsia="nl-NL"/>
        </w:rPr>
        <w:t>' &lt;</w:t>
      </w:r>
      <w:hyperlink r:id="rId9" w:tgtFrame="_blank" w:history="1">
        <w:r w:rsidRPr="00C835E3">
          <w:rPr>
            <w:rFonts w:ascii="Times New Roman" w:eastAsia="Times New Roman" w:hAnsi="Times New Roman" w:cs="Times New Roman"/>
            <w:color w:val="1155CC"/>
            <w:sz w:val="24"/>
            <w:szCs w:val="24"/>
            <w:u w:val="single"/>
            <w:lang w:eastAsia="nl-NL"/>
          </w:rPr>
          <w:t>gj.cornet@cbb.nl</w:t>
        </w:r>
      </w:hyperlink>
      <w:r w:rsidRPr="00C835E3">
        <w:rPr>
          <w:rFonts w:ascii="Times New Roman" w:eastAsia="Times New Roman" w:hAnsi="Times New Roman" w:cs="Times New Roman"/>
          <w:color w:val="222222"/>
          <w:sz w:val="24"/>
          <w:szCs w:val="24"/>
          <w:lang w:eastAsia="nl-NL"/>
        </w:rPr>
        <w:t>&gt;</w:t>
      </w:r>
      <w:r w:rsidRPr="00C835E3">
        <w:rPr>
          <w:rFonts w:ascii="Times New Roman" w:eastAsia="Times New Roman" w:hAnsi="Times New Roman" w:cs="Times New Roman"/>
          <w:color w:val="222222"/>
          <w:sz w:val="24"/>
          <w:szCs w:val="24"/>
          <w:lang w:eastAsia="nl-NL"/>
        </w:rPr>
        <w:br/>
      </w:r>
      <w:r w:rsidRPr="00C835E3">
        <w:rPr>
          <w:rFonts w:ascii="Times New Roman" w:eastAsia="Times New Roman" w:hAnsi="Times New Roman" w:cs="Times New Roman"/>
          <w:b/>
          <w:bCs/>
          <w:color w:val="222222"/>
          <w:sz w:val="24"/>
          <w:szCs w:val="24"/>
          <w:lang w:eastAsia="nl-NL"/>
        </w:rPr>
        <w:t>Onderwerp:</w:t>
      </w:r>
      <w:r w:rsidRPr="00C835E3">
        <w:rPr>
          <w:rFonts w:ascii="Times New Roman" w:eastAsia="Times New Roman" w:hAnsi="Times New Roman" w:cs="Times New Roman"/>
          <w:color w:val="222222"/>
          <w:sz w:val="24"/>
          <w:szCs w:val="24"/>
          <w:lang w:eastAsia="nl-NL"/>
        </w:rPr>
        <w:t> Reactie Lezersraad op rapport uitfasering daisyspeler - vervolgproject</w:t>
      </w:r>
    </w:p>
    <w:p w:rsidR="00C835E3" w:rsidRPr="00C835E3" w:rsidRDefault="00C835E3" w:rsidP="00C835E3">
      <w:pPr>
        <w:shd w:val="clear" w:color="auto" w:fill="FFFFFF"/>
        <w:rPr>
          <w:rFonts w:ascii="Arial" w:eastAsia="Times New Roman" w:hAnsi="Arial" w:cs="Arial"/>
          <w:color w:val="222222"/>
          <w:sz w:val="24"/>
          <w:szCs w:val="24"/>
          <w:lang w:eastAsia="nl-NL"/>
        </w:rPr>
      </w:pPr>
      <w:r w:rsidRPr="00C835E3">
        <w:rPr>
          <w:rFonts w:ascii="Arial" w:eastAsia="Times New Roman" w:hAnsi="Arial" w:cs="Arial"/>
          <w:color w:val="222222"/>
          <w:sz w:val="24"/>
          <w:szCs w:val="24"/>
          <w:lang w:eastAsia="nl-NL"/>
        </w:rPr>
        <w:t> </w:t>
      </w:r>
    </w:p>
    <w:p w:rsidR="00C835E3" w:rsidRPr="00C835E3" w:rsidRDefault="00C835E3" w:rsidP="00C835E3">
      <w:pPr>
        <w:shd w:val="clear" w:color="auto" w:fill="FFFFFF"/>
        <w:rPr>
          <w:rFonts w:ascii="Arial" w:eastAsia="Times New Roman" w:hAnsi="Arial" w:cs="Arial"/>
          <w:color w:val="222222"/>
          <w:sz w:val="24"/>
          <w:szCs w:val="24"/>
          <w:lang w:eastAsia="nl-NL"/>
        </w:rPr>
      </w:pPr>
      <w:r w:rsidRPr="00C835E3">
        <w:rPr>
          <w:rFonts w:ascii="Arial" w:eastAsia="Times New Roman" w:hAnsi="Arial" w:cs="Arial"/>
          <w:color w:val="222222"/>
          <w:sz w:val="24"/>
          <w:szCs w:val="24"/>
          <w:lang w:eastAsia="nl-NL"/>
        </w:rPr>
        <w:t>Beste Koen en Irmgard,</w:t>
      </w:r>
    </w:p>
    <w:p w:rsidR="00C835E3" w:rsidRPr="00C835E3" w:rsidRDefault="00C835E3" w:rsidP="00C835E3">
      <w:pPr>
        <w:shd w:val="clear" w:color="auto" w:fill="FFFFFF"/>
        <w:rPr>
          <w:rFonts w:ascii="Arial" w:eastAsia="Times New Roman" w:hAnsi="Arial" w:cs="Arial"/>
          <w:color w:val="222222"/>
          <w:sz w:val="24"/>
          <w:szCs w:val="24"/>
          <w:lang w:eastAsia="nl-NL"/>
        </w:rPr>
      </w:pPr>
      <w:r w:rsidRPr="00C835E3">
        <w:rPr>
          <w:rFonts w:ascii="Arial" w:eastAsia="Times New Roman" w:hAnsi="Arial" w:cs="Arial"/>
          <w:color w:val="222222"/>
          <w:sz w:val="24"/>
          <w:szCs w:val="24"/>
          <w:lang w:eastAsia="nl-NL"/>
        </w:rPr>
        <w:t> </w:t>
      </w:r>
    </w:p>
    <w:p w:rsidR="00C835E3" w:rsidRPr="00C835E3" w:rsidRDefault="00C835E3" w:rsidP="00C835E3">
      <w:pPr>
        <w:shd w:val="clear" w:color="auto" w:fill="FFFFFF"/>
        <w:rPr>
          <w:rFonts w:ascii="Arial" w:eastAsia="Times New Roman" w:hAnsi="Arial" w:cs="Arial"/>
          <w:color w:val="222222"/>
          <w:sz w:val="24"/>
          <w:szCs w:val="24"/>
          <w:lang w:eastAsia="nl-NL"/>
        </w:rPr>
      </w:pPr>
      <w:r w:rsidRPr="00C835E3">
        <w:rPr>
          <w:rFonts w:ascii="Arial" w:eastAsia="Times New Roman" w:hAnsi="Arial" w:cs="Arial"/>
          <w:color w:val="222222"/>
          <w:sz w:val="24"/>
          <w:szCs w:val="24"/>
          <w:lang w:eastAsia="nl-NL"/>
        </w:rPr>
        <w:t>Hierbij deel ik graag de reactie van de Lezersraad met jullie.</w:t>
      </w:r>
    </w:p>
    <w:p w:rsidR="00C835E3" w:rsidRPr="00C835E3" w:rsidRDefault="00C835E3" w:rsidP="00C835E3">
      <w:pPr>
        <w:shd w:val="clear" w:color="auto" w:fill="FFFFFF"/>
        <w:rPr>
          <w:rFonts w:ascii="Arial" w:eastAsia="Times New Roman" w:hAnsi="Arial" w:cs="Arial"/>
          <w:color w:val="222222"/>
          <w:sz w:val="24"/>
          <w:szCs w:val="24"/>
          <w:lang w:eastAsia="nl-NL"/>
        </w:rPr>
      </w:pPr>
      <w:r w:rsidRPr="00C835E3">
        <w:rPr>
          <w:rFonts w:ascii="Arial" w:eastAsia="Times New Roman" w:hAnsi="Arial" w:cs="Arial"/>
          <w:color w:val="222222"/>
          <w:sz w:val="24"/>
          <w:szCs w:val="24"/>
          <w:lang w:eastAsia="nl-NL"/>
        </w:rPr>
        <w:t>Mede op basis hiervan zou mijn idee voor het vervolgproject in grote lijnen zijn als onderstaand. Voor de uitwerking (met ongetwijfeld jullie aanvullingen) verzoek ik Dedicon en BPL samen om tot een plan te komen.</w:t>
      </w:r>
    </w:p>
    <w:p w:rsidR="00C835E3" w:rsidRPr="00C835E3" w:rsidRDefault="00C835E3" w:rsidP="00C835E3">
      <w:pPr>
        <w:shd w:val="clear" w:color="auto" w:fill="FFFFFF"/>
        <w:rPr>
          <w:rFonts w:ascii="Arial" w:eastAsia="Times New Roman" w:hAnsi="Arial" w:cs="Arial"/>
          <w:color w:val="222222"/>
          <w:sz w:val="24"/>
          <w:szCs w:val="24"/>
          <w:lang w:eastAsia="nl-NL"/>
        </w:rPr>
      </w:pPr>
      <w:r w:rsidRPr="00C835E3">
        <w:rPr>
          <w:rFonts w:ascii="Arial" w:eastAsia="Times New Roman" w:hAnsi="Arial" w:cs="Arial"/>
          <w:color w:val="222222"/>
          <w:sz w:val="24"/>
          <w:szCs w:val="24"/>
          <w:lang w:eastAsia="nl-NL"/>
        </w:rPr>
        <w:t> </w:t>
      </w:r>
    </w:p>
    <w:p w:rsidR="00C835E3" w:rsidRPr="00C835E3" w:rsidRDefault="00C835E3" w:rsidP="00C835E3">
      <w:pPr>
        <w:numPr>
          <w:ilvl w:val="0"/>
          <w:numId w:val="1"/>
        </w:numPr>
        <w:shd w:val="clear" w:color="auto" w:fill="FFFFFF"/>
        <w:rPr>
          <w:rFonts w:ascii="Calibri" w:eastAsia="Times New Roman" w:hAnsi="Calibri" w:cs="Calibri"/>
          <w:color w:val="222222"/>
          <w:lang w:eastAsia="nl-NL"/>
        </w:rPr>
      </w:pPr>
      <w:r w:rsidRPr="00C835E3">
        <w:rPr>
          <w:rFonts w:ascii="Calibri" w:eastAsia="Times New Roman" w:hAnsi="Calibri" w:cs="Calibri"/>
          <w:color w:val="222222"/>
          <w:lang w:eastAsia="nl-NL"/>
        </w:rPr>
        <w:t xml:space="preserve">Vraag BPL, CBB, Visio, </w:t>
      </w:r>
      <w:proofErr w:type="spellStart"/>
      <w:r w:rsidRPr="00C835E3">
        <w:rPr>
          <w:rFonts w:ascii="Calibri" w:eastAsia="Times New Roman" w:hAnsi="Calibri" w:cs="Calibri"/>
          <w:color w:val="222222"/>
          <w:lang w:eastAsia="nl-NL"/>
        </w:rPr>
        <w:t>Bartimeus</w:t>
      </w:r>
      <w:proofErr w:type="spellEnd"/>
      <w:r w:rsidRPr="00C835E3">
        <w:rPr>
          <w:rFonts w:ascii="Calibri" w:eastAsia="Times New Roman" w:hAnsi="Calibri" w:cs="Calibri"/>
          <w:color w:val="222222"/>
          <w:lang w:eastAsia="nl-NL"/>
        </w:rPr>
        <w:t xml:space="preserve">, </w:t>
      </w:r>
      <w:proofErr w:type="spellStart"/>
      <w:r w:rsidRPr="00C835E3">
        <w:rPr>
          <w:rFonts w:ascii="Calibri" w:eastAsia="Times New Roman" w:hAnsi="Calibri" w:cs="Calibri"/>
          <w:color w:val="222222"/>
          <w:lang w:eastAsia="nl-NL"/>
        </w:rPr>
        <w:t>Optelec</w:t>
      </w:r>
      <w:proofErr w:type="spellEnd"/>
      <w:r w:rsidRPr="00C835E3">
        <w:rPr>
          <w:rFonts w:ascii="Calibri" w:eastAsia="Times New Roman" w:hAnsi="Calibri" w:cs="Calibri"/>
          <w:color w:val="222222"/>
          <w:lang w:eastAsia="nl-NL"/>
        </w:rPr>
        <w:t xml:space="preserve"> (die gevraagd heeft mee te mogen denken) en wellicht nog een andere leverancier om suggesties voor alternatieve </w:t>
      </w:r>
      <w:proofErr w:type="spellStart"/>
      <w:r w:rsidRPr="00C835E3">
        <w:rPr>
          <w:rFonts w:ascii="Calibri" w:eastAsia="Times New Roman" w:hAnsi="Calibri" w:cs="Calibri"/>
          <w:color w:val="222222"/>
          <w:lang w:eastAsia="nl-NL"/>
        </w:rPr>
        <w:t>devices</w:t>
      </w:r>
      <w:proofErr w:type="spellEnd"/>
      <w:r w:rsidRPr="00C835E3">
        <w:rPr>
          <w:rFonts w:ascii="Calibri" w:eastAsia="Times New Roman" w:hAnsi="Calibri" w:cs="Calibri"/>
          <w:color w:val="222222"/>
          <w:lang w:eastAsia="nl-NL"/>
        </w:rPr>
        <w:t>.</w:t>
      </w:r>
    </w:p>
    <w:p w:rsidR="00C835E3" w:rsidRPr="00C835E3" w:rsidRDefault="00C835E3" w:rsidP="00C835E3">
      <w:pPr>
        <w:shd w:val="clear" w:color="auto" w:fill="FFFFFF"/>
        <w:ind w:left="720"/>
        <w:rPr>
          <w:rFonts w:ascii="Calibri" w:eastAsia="Times New Roman" w:hAnsi="Calibri" w:cs="Calibri"/>
          <w:color w:val="222222"/>
          <w:lang w:eastAsia="nl-NL"/>
        </w:rPr>
      </w:pPr>
      <w:r w:rsidRPr="00C835E3">
        <w:rPr>
          <w:rFonts w:ascii="Calibri" w:eastAsia="Times New Roman" w:hAnsi="Calibri" w:cs="Calibri"/>
          <w:color w:val="222222"/>
          <w:lang w:eastAsia="nl-NL"/>
        </w:rPr>
        <w:t xml:space="preserve">Let op dat er uiteindelijk niet een te lange lijst ontstaat. Denk ook aan kosten van aanpassing dienstverlening en/of (door)ontwikkeling </w:t>
      </w:r>
      <w:proofErr w:type="spellStart"/>
      <w:r w:rsidRPr="00C835E3">
        <w:rPr>
          <w:rFonts w:ascii="Calibri" w:eastAsia="Times New Roman" w:hAnsi="Calibri" w:cs="Calibri"/>
          <w:color w:val="222222"/>
          <w:lang w:eastAsia="nl-NL"/>
        </w:rPr>
        <w:t>devices</w:t>
      </w:r>
      <w:proofErr w:type="spellEnd"/>
      <w:r w:rsidRPr="00C835E3">
        <w:rPr>
          <w:rFonts w:ascii="Calibri" w:eastAsia="Times New Roman" w:hAnsi="Calibri" w:cs="Calibri"/>
          <w:color w:val="222222"/>
          <w:lang w:eastAsia="nl-NL"/>
        </w:rPr>
        <w:t xml:space="preserve"> als dat noodzakelijk is. En neem mobiliteit mee als aandachtspunt (wat werkt niet-</w:t>
      </w:r>
      <w:proofErr w:type="spellStart"/>
      <w:r w:rsidRPr="00C835E3">
        <w:rPr>
          <w:rFonts w:ascii="Calibri" w:eastAsia="Times New Roman" w:hAnsi="Calibri" w:cs="Calibri"/>
          <w:color w:val="222222"/>
          <w:lang w:eastAsia="nl-NL"/>
        </w:rPr>
        <w:t>locatiegebonden</w:t>
      </w:r>
      <w:proofErr w:type="spellEnd"/>
      <w:r w:rsidRPr="00C835E3">
        <w:rPr>
          <w:rFonts w:ascii="Calibri" w:eastAsia="Times New Roman" w:hAnsi="Calibri" w:cs="Calibri"/>
          <w:color w:val="222222"/>
          <w:lang w:eastAsia="nl-NL"/>
        </w:rPr>
        <w:t>, kan Webbox ook mee “buiten de deur”)</w:t>
      </w:r>
    </w:p>
    <w:p w:rsidR="00C835E3" w:rsidRPr="00C835E3" w:rsidRDefault="00C835E3" w:rsidP="00C835E3">
      <w:pPr>
        <w:numPr>
          <w:ilvl w:val="0"/>
          <w:numId w:val="2"/>
        </w:numPr>
        <w:shd w:val="clear" w:color="auto" w:fill="FFFFFF"/>
        <w:rPr>
          <w:rFonts w:ascii="Calibri" w:eastAsia="Times New Roman" w:hAnsi="Calibri" w:cs="Calibri"/>
          <w:color w:val="222222"/>
          <w:lang w:eastAsia="nl-NL"/>
        </w:rPr>
      </w:pPr>
      <w:r w:rsidRPr="00C835E3">
        <w:rPr>
          <w:rFonts w:ascii="Calibri" w:eastAsia="Times New Roman" w:hAnsi="Calibri" w:cs="Calibri"/>
          <w:color w:val="222222"/>
          <w:lang w:eastAsia="nl-NL"/>
        </w:rPr>
        <w:t>Neem de Webbox uitdrukkelijk ook mee als alternatief. De werking is bekend. Het voordeel is de al bestaande infrastructuur.</w:t>
      </w:r>
    </w:p>
    <w:p w:rsidR="00C835E3" w:rsidRPr="00C835E3" w:rsidRDefault="00C835E3" w:rsidP="00C835E3">
      <w:pPr>
        <w:numPr>
          <w:ilvl w:val="0"/>
          <w:numId w:val="2"/>
        </w:numPr>
        <w:shd w:val="clear" w:color="auto" w:fill="FFFFFF"/>
        <w:rPr>
          <w:rFonts w:ascii="Calibri" w:eastAsia="Times New Roman" w:hAnsi="Calibri" w:cs="Calibri"/>
          <w:color w:val="222222"/>
          <w:lang w:eastAsia="nl-NL"/>
        </w:rPr>
      </w:pPr>
      <w:r w:rsidRPr="00C835E3">
        <w:rPr>
          <w:rFonts w:ascii="Calibri" w:eastAsia="Times New Roman" w:hAnsi="Calibri" w:cs="Calibri"/>
          <w:color w:val="222222"/>
          <w:lang w:eastAsia="nl-NL"/>
        </w:rPr>
        <w:t>Neem uiteraard voor het vervolg ook de reactie en de suggesties van de LR mee.  </w:t>
      </w:r>
    </w:p>
    <w:p w:rsidR="00C835E3" w:rsidRPr="00C835E3" w:rsidRDefault="00C835E3" w:rsidP="00C835E3">
      <w:pPr>
        <w:numPr>
          <w:ilvl w:val="0"/>
          <w:numId w:val="2"/>
        </w:numPr>
        <w:shd w:val="clear" w:color="auto" w:fill="FFFFFF"/>
        <w:rPr>
          <w:rFonts w:ascii="Calibri" w:eastAsia="Times New Roman" w:hAnsi="Calibri" w:cs="Calibri"/>
          <w:color w:val="222222"/>
          <w:lang w:eastAsia="nl-NL"/>
        </w:rPr>
      </w:pPr>
      <w:r w:rsidRPr="00C835E3">
        <w:rPr>
          <w:rFonts w:ascii="Calibri" w:eastAsia="Times New Roman" w:hAnsi="Calibri" w:cs="Calibri"/>
          <w:color w:val="222222"/>
          <w:lang w:eastAsia="nl-NL"/>
        </w:rPr>
        <w:t xml:space="preserve">Het nader onderzoeken van Google home en (zoals de LR toevoegt) Apple </w:t>
      </w:r>
      <w:proofErr w:type="spellStart"/>
      <w:r w:rsidRPr="00C835E3">
        <w:rPr>
          <w:rFonts w:ascii="Calibri" w:eastAsia="Times New Roman" w:hAnsi="Calibri" w:cs="Calibri"/>
          <w:color w:val="222222"/>
          <w:lang w:eastAsia="nl-NL"/>
        </w:rPr>
        <w:t>homepod</w:t>
      </w:r>
      <w:proofErr w:type="spellEnd"/>
      <w:r w:rsidRPr="00C835E3">
        <w:rPr>
          <w:rFonts w:ascii="Calibri" w:eastAsia="Times New Roman" w:hAnsi="Calibri" w:cs="Calibri"/>
          <w:color w:val="222222"/>
          <w:lang w:eastAsia="nl-NL"/>
        </w:rPr>
        <w:t xml:space="preserve"> hoort meer bij het onderwerp Spraakbesturing. Het is goed om te volgen / te testen (in een vervolgproject) maar ik zou het uit het project Uitfasering daisyspeler halen.</w:t>
      </w:r>
    </w:p>
    <w:p w:rsidR="00C835E3" w:rsidRPr="00C835E3" w:rsidRDefault="00C835E3" w:rsidP="00C835E3">
      <w:pPr>
        <w:shd w:val="clear" w:color="auto" w:fill="FFFFFF"/>
        <w:rPr>
          <w:rFonts w:ascii="Arial" w:eastAsia="Times New Roman" w:hAnsi="Arial" w:cs="Arial"/>
          <w:color w:val="222222"/>
          <w:sz w:val="24"/>
          <w:szCs w:val="24"/>
          <w:lang w:eastAsia="nl-NL"/>
        </w:rPr>
      </w:pPr>
      <w:r w:rsidRPr="00C835E3">
        <w:rPr>
          <w:rFonts w:ascii="Arial" w:eastAsia="Times New Roman" w:hAnsi="Arial" w:cs="Arial"/>
          <w:color w:val="222222"/>
          <w:sz w:val="24"/>
          <w:szCs w:val="24"/>
          <w:lang w:eastAsia="nl-NL"/>
        </w:rPr>
        <w:t> </w:t>
      </w:r>
    </w:p>
    <w:p w:rsidR="00C835E3" w:rsidRPr="00C835E3" w:rsidRDefault="00C835E3" w:rsidP="00C835E3">
      <w:pPr>
        <w:shd w:val="clear" w:color="auto" w:fill="FFFFFF"/>
        <w:rPr>
          <w:rFonts w:ascii="Arial" w:eastAsia="Times New Roman" w:hAnsi="Arial" w:cs="Arial"/>
          <w:color w:val="222222"/>
          <w:sz w:val="24"/>
          <w:szCs w:val="24"/>
          <w:lang w:eastAsia="nl-NL"/>
        </w:rPr>
      </w:pPr>
      <w:r w:rsidRPr="00C835E3">
        <w:rPr>
          <w:rFonts w:ascii="Arial" w:eastAsia="Times New Roman" w:hAnsi="Arial" w:cs="Arial"/>
          <w:color w:val="222222"/>
          <w:sz w:val="24"/>
          <w:szCs w:val="24"/>
          <w:lang w:eastAsia="nl-NL"/>
        </w:rPr>
        <w:t>Groet</w:t>
      </w:r>
    </w:p>
    <w:p w:rsidR="00C835E3" w:rsidRPr="00C835E3" w:rsidRDefault="00C835E3" w:rsidP="00C835E3">
      <w:pPr>
        <w:shd w:val="clear" w:color="auto" w:fill="FFFFFF"/>
        <w:rPr>
          <w:rFonts w:ascii="Arial" w:eastAsia="Times New Roman" w:hAnsi="Arial" w:cs="Arial"/>
          <w:color w:val="222222"/>
          <w:sz w:val="24"/>
          <w:szCs w:val="24"/>
          <w:lang w:eastAsia="nl-NL"/>
        </w:rPr>
      </w:pPr>
      <w:r w:rsidRPr="00C835E3">
        <w:rPr>
          <w:rFonts w:ascii="Arial" w:eastAsia="Times New Roman" w:hAnsi="Arial" w:cs="Arial"/>
          <w:color w:val="222222"/>
          <w:sz w:val="24"/>
          <w:szCs w:val="24"/>
          <w:lang w:eastAsia="nl-NL"/>
        </w:rPr>
        <w:t>Marja</w:t>
      </w:r>
    </w:p>
    <w:p w:rsidR="00C835E3" w:rsidRPr="00C835E3" w:rsidRDefault="00C835E3" w:rsidP="00C835E3">
      <w:pPr>
        <w:shd w:val="clear" w:color="auto" w:fill="FFFFFF"/>
        <w:rPr>
          <w:rFonts w:ascii="Arial" w:eastAsia="Times New Roman" w:hAnsi="Arial" w:cs="Arial"/>
          <w:color w:val="222222"/>
          <w:sz w:val="24"/>
          <w:szCs w:val="24"/>
          <w:lang w:eastAsia="nl-NL"/>
        </w:rPr>
      </w:pPr>
      <w:r w:rsidRPr="00C835E3">
        <w:rPr>
          <w:rFonts w:ascii="Arial" w:eastAsia="Times New Roman" w:hAnsi="Arial" w:cs="Arial"/>
          <w:color w:val="222222"/>
          <w:sz w:val="24"/>
          <w:szCs w:val="24"/>
          <w:lang w:eastAsia="nl-NL"/>
        </w:rPr>
        <w:t> </w:t>
      </w:r>
    </w:p>
    <w:p w:rsidR="00C835E3" w:rsidRPr="00C835E3" w:rsidRDefault="00C835E3" w:rsidP="00C835E3">
      <w:pPr>
        <w:shd w:val="clear" w:color="auto" w:fill="FFFFFF"/>
        <w:rPr>
          <w:rFonts w:ascii="Arial" w:eastAsia="Times New Roman" w:hAnsi="Arial" w:cs="Arial"/>
          <w:color w:val="222222"/>
          <w:sz w:val="24"/>
          <w:szCs w:val="24"/>
          <w:lang w:eastAsia="nl-NL"/>
        </w:rPr>
      </w:pPr>
      <w:r w:rsidRPr="00C835E3">
        <w:rPr>
          <w:rFonts w:ascii="Arial" w:eastAsia="Times New Roman" w:hAnsi="Arial" w:cs="Arial"/>
          <w:color w:val="222222"/>
          <w:sz w:val="24"/>
          <w:szCs w:val="24"/>
          <w:lang w:eastAsia="nl-NL"/>
        </w:rPr>
        <w:t>Beleidsadviseur Aangepast Lezen</w:t>
      </w:r>
    </w:p>
    <w:p w:rsidR="00C835E3" w:rsidRPr="00C835E3" w:rsidRDefault="00C835E3" w:rsidP="00C835E3">
      <w:pPr>
        <w:shd w:val="clear" w:color="auto" w:fill="FFFFFF"/>
        <w:rPr>
          <w:rFonts w:ascii="Arial" w:eastAsia="Times New Roman" w:hAnsi="Arial" w:cs="Arial"/>
          <w:color w:val="222222"/>
          <w:sz w:val="24"/>
          <w:szCs w:val="24"/>
          <w:lang w:eastAsia="nl-NL"/>
        </w:rPr>
      </w:pPr>
      <w:r w:rsidRPr="00C835E3">
        <w:rPr>
          <w:rFonts w:ascii="Arial" w:eastAsia="Times New Roman" w:hAnsi="Arial" w:cs="Arial"/>
          <w:color w:val="222222"/>
          <w:sz w:val="24"/>
          <w:szCs w:val="24"/>
          <w:lang w:eastAsia="nl-NL"/>
        </w:rPr>
        <w:t>T 06 22 97 47 55</w:t>
      </w:r>
      <w:bookmarkStart w:id="0" w:name="_GoBack"/>
      <w:bookmarkEnd w:id="0"/>
    </w:p>
    <w:sectPr w:rsidR="00C835E3" w:rsidRPr="00C835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5257"/>
    <w:multiLevelType w:val="multilevel"/>
    <w:tmpl w:val="571C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0E03B6"/>
    <w:multiLevelType w:val="multilevel"/>
    <w:tmpl w:val="3DE4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19"/>
    <w:rsid w:val="0065307C"/>
    <w:rsid w:val="00BF2692"/>
    <w:rsid w:val="00C835E3"/>
    <w:rsid w:val="00E74B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67366-E6C2-46D3-AD43-420B6383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F2692"/>
    <w:pPr>
      <w:spacing w:after="0" w:line="240" w:lineRule="auto"/>
    </w:pPr>
  </w:style>
  <w:style w:type="paragraph" w:styleId="Kop3">
    <w:name w:val="heading 3"/>
    <w:basedOn w:val="Standaard"/>
    <w:link w:val="Kop3Char"/>
    <w:uiPriority w:val="9"/>
    <w:qFormat/>
    <w:rsid w:val="00E74B19"/>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F2692"/>
    <w:pPr>
      <w:spacing w:after="0" w:line="240" w:lineRule="auto"/>
    </w:pPr>
  </w:style>
  <w:style w:type="paragraph" w:styleId="Lijstalinea">
    <w:name w:val="List Paragraph"/>
    <w:basedOn w:val="Standaard"/>
    <w:uiPriority w:val="34"/>
    <w:qFormat/>
    <w:rsid w:val="00BF2692"/>
    <w:pPr>
      <w:ind w:left="720"/>
      <w:contextualSpacing/>
    </w:pPr>
  </w:style>
  <w:style w:type="character" w:customStyle="1" w:styleId="Kop3Char">
    <w:name w:val="Kop 3 Char"/>
    <w:basedOn w:val="Standaardalinea-lettertype"/>
    <w:link w:val="Kop3"/>
    <w:uiPriority w:val="9"/>
    <w:rsid w:val="00E74B19"/>
    <w:rPr>
      <w:rFonts w:ascii="Times New Roman" w:eastAsia="Times New Roman" w:hAnsi="Times New Roman" w:cs="Times New Roman"/>
      <w:b/>
      <w:bCs/>
      <w:sz w:val="27"/>
      <w:szCs w:val="27"/>
      <w:lang w:eastAsia="nl-NL"/>
    </w:rPr>
  </w:style>
  <w:style w:type="character" w:customStyle="1" w:styleId="gd">
    <w:name w:val="gd"/>
    <w:basedOn w:val="Standaardalinea-lettertype"/>
    <w:rsid w:val="00E74B19"/>
  </w:style>
  <w:style w:type="character" w:customStyle="1" w:styleId="g3">
    <w:name w:val="g3"/>
    <w:basedOn w:val="Standaardalinea-lettertype"/>
    <w:rsid w:val="00E74B19"/>
  </w:style>
  <w:style w:type="character" w:customStyle="1" w:styleId="hb">
    <w:name w:val="hb"/>
    <w:basedOn w:val="Standaardalinea-lettertype"/>
    <w:rsid w:val="00E74B19"/>
  </w:style>
  <w:style w:type="character" w:customStyle="1" w:styleId="g2">
    <w:name w:val="g2"/>
    <w:basedOn w:val="Standaardalinea-lettertype"/>
    <w:rsid w:val="00E74B19"/>
  </w:style>
  <w:style w:type="character" w:customStyle="1" w:styleId="il">
    <w:name w:val="il"/>
    <w:basedOn w:val="Standaardalinea-lettertype"/>
    <w:rsid w:val="00E74B19"/>
  </w:style>
  <w:style w:type="character" w:styleId="Hyperlink">
    <w:name w:val="Hyperlink"/>
    <w:basedOn w:val="Standaardalinea-lettertype"/>
    <w:uiPriority w:val="99"/>
    <w:semiHidden/>
    <w:unhideWhenUsed/>
    <w:rsid w:val="00C835E3"/>
    <w:rPr>
      <w:color w:val="0000FF"/>
      <w:u w:val="single"/>
    </w:rPr>
  </w:style>
  <w:style w:type="paragraph" w:customStyle="1" w:styleId="m4662899505648289028msolistparagraph">
    <w:name w:val="m_4662899505648289028msolistparagraph"/>
    <w:basedOn w:val="Standaard"/>
    <w:rsid w:val="00C835E3"/>
    <w:pPr>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462672">
      <w:bodyDiv w:val="1"/>
      <w:marLeft w:val="0"/>
      <w:marRight w:val="0"/>
      <w:marTop w:val="0"/>
      <w:marBottom w:val="0"/>
      <w:divBdr>
        <w:top w:val="none" w:sz="0" w:space="0" w:color="auto"/>
        <w:left w:val="none" w:sz="0" w:space="0" w:color="auto"/>
        <w:bottom w:val="none" w:sz="0" w:space="0" w:color="auto"/>
        <w:right w:val="none" w:sz="0" w:space="0" w:color="auto"/>
      </w:divBdr>
      <w:divsChild>
        <w:div w:id="1364356295">
          <w:marLeft w:val="0"/>
          <w:marRight w:val="0"/>
          <w:marTop w:val="0"/>
          <w:marBottom w:val="0"/>
          <w:divBdr>
            <w:top w:val="none" w:sz="0" w:space="0" w:color="auto"/>
            <w:left w:val="none" w:sz="0" w:space="0" w:color="auto"/>
            <w:bottom w:val="none" w:sz="0" w:space="0" w:color="auto"/>
            <w:right w:val="none" w:sz="0" w:space="0" w:color="auto"/>
          </w:divBdr>
          <w:divsChild>
            <w:div w:id="392701669">
              <w:marLeft w:val="0"/>
              <w:marRight w:val="0"/>
              <w:marTop w:val="0"/>
              <w:marBottom w:val="0"/>
              <w:divBdr>
                <w:top w:val="none" w:sz="0" w:space="0" w:color="auto"/>
                <w:left w:val="none" w:sz="0" w:space="0" w:color="auto"/>
                <w:bottom w:val="none" w:sz="0" w:space="0" w:color="auto"/>
                <w:right w:val="none" w:sz="0" w:space="0" w:color="auto"/>
              </w:divBdr>
            </w:div>
            <w:div w:id="621151564">
              <w:marLeft w:val="300"/>
              <w:marRight w:val="0"/>
              <w:marTop w:val="0"/>
              <w:marBottom w:val="0"/>
              <w:divBdr>
                <w:top w:val="none" w:sz="0" w:space="0" w:color="auto"/>
                <w:left w:val="none" w:sz="0" w:space="0" w:color="auto"/>
                <w:bottom w:val="none" w:sz="0" w:space="0" w:color="auto"/>
                <w:right w:val="none" w:sz="0" w:space="0" w:color="auto"/>
              </w:divBdr>
            </w:div>
            <w:div w:id="764767272">
              <w:marLeft w:val="300"/>
              <w:marRight w:val="0"/>
              <w:marTop w:val="0"/>
              <w:marBottom w:val="0"/>
              <w:divBdr>
                <w:top w:val="none" w:sz="0" w:space="0" w:color="auto"/>
                <w:left w:val="none" w:sz="0" w:space="0" w:color="auto"/>
                <w:bottom w:val="none" w:sz="0" w:space="0" w:color="auto"/>
                <w:right w:val="none" w:sz="0" w:space="0" w:color="auto"/>
              </w:divBdr>
            </w:div>
            <w:div w:id="1485585271">
              <w:marLeft w:val="0"/>
              <w:marRight w:val="0"/>
              <w:marTop w:val="0"/>
              <w:marBottom w:val="0"/>
              <w:divBdr>
                <w:top w:val="none" w:sz="0" w:space="0" w:color="auto"/>
                <w:left w:val="none" w:sz="0" w:space="0" w:color="auto"/>
                <w:bottom w:val="none" w:sz="0" w:space="0" w:color="auto"/>
                <w:right w:val="none" w:sz="0" w:space="0" w:color="auto"/>
              </w:divBdr>
            </w:div>
            <w:div w:id="1458987948">
              <w:marLeft w:val="60"/>
              <w:marRight w:val="0"/>
              <w:marTop w:val="0"/>
              <w:marBottom w:val="0"/>
              <w:divBdr>
                <w:top w:val="none" w:sz="0" w:space="0" w:color="auto"/>
                <w:left w:val="none" w:sz="0" w:space="0" w:color="auto"/>
                <w:bottom w:val="none" w:sz="0" w:space="0" w:color="auto"/>
                <w:right w:val="none" w:sz="0" w:space="0" w:color="auto"/>
              </w:divBdr>
            </w:div>
          </w:divsChild>
        </w:div>
        <w:div w:id="850416775">
          <w:marLeft w:val="0"/>
          <w:marRight w:val="0"/>
          <w:marTop w:val="0"/>
          <w:marBottom w:val="0"/>
          <w:divBdr>
            <w:top w:val="none" w:sz="0" w:space="0" w:color="auto"/>
            <w:left w:val="none" w:sz="0" w:space="0" w:color="auto"/>
            <w:bottom w:val="none" w:sz="0" w:space="0" w:color="auto"/>
            <w:right w:val="none" w:sz="0" w:space="0" w:color="auto"/>
          </w:divBdr>
          <w:divsChild>
            <w:div w:id="1041438993">
              <w:marLeft w:val="0"/>
              <w:marRight w:val="0"/>
              <w:marTop w:val="120"/>
              <w:marBottom w:val="0"/>
              <w:divBdr>
                <w:top w:val="none" w:sz="0" w:space="0" w:color="auto"/>
                <w:left w:val="none" w:sz="0" w:space="0" w:color="auto"/>
                <w:bottom w:val="none" w:sz="0" w:space="0" w:color="auto"/>
                <w:right w:val="none" w:sz="0" w:space="0" w:color="auto"/>
              </w:divBdr>
              <w:divsChild>
                <w:div w:id="618876168">
                  <w:marLeft w:val="0"/>
                  <w:marRight w:val="0"/>
                  <w:marTop w:val="0"/>
                  <w:marBottom w:val="0"/>
                  <w:divBdr>
                    <w:top w:val="none" w:sz="0" w:space="0" w:color="auto"/>
                    <w:left w:val="none" w:sz="0" w:space="0" w:color="auto"/>
                    <w:bottom w:val="none" w:sz="0" w:space="0" w:color="auto"/>
                    <w:right w:val="none" w:sz="0" w:space="0" w:color="auto"/>
                  </w:divBdr>
                  <w:divsChild>
                    <w:div w:id="1631130403">
                      <w:marLeft w:val="0"/>
                      <w:marRight w:val="0"/>
                      <w:marTop w:val="0"/>
                      <w:marBottom w:val="0"/>
                      <w:divBdr>
                        <w:top w:val="none" w:sz="0" w:space="0" w:color="auto"/>
                        <w:left w:val="none" w:sz="0" w:space="0" w:color="auto"/>
                        <w:bottom w:val="none" w:sz="0" w:space="0" w:color="auto"/>
                        <w:right w:val="none" w:sz="0" w:space="0" w:color="auto"/>
                      </w:divBdr>
                      <w:divsChild>
                        <w:div w:id="8685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359423">
      <w:bodyDiv w:val="1"/>
      <w:marLeft w:val="0"/>
      <w:marRight w:val="0"/>
      <w:marTop w:val="0"/>
      <w:marBottom w:val="0"/>
      <w:divBdr>
        <w:top w:val="none" w:sz="0" w:space="0" w:color="auto"/>
        <w:left w:val="none" w:sz="0" w:space="0" w:color="auto"/>
        <w:bottom w:val="none" w:sz="0" w:space="0" w:color="auto"/>
        <w:right w:val="none" w:sz="0" w:space="0" w:color="auto"/>
      </w:divBdr>
      <w:divsChild>
        <w:div w:id="581333297">
          <w:marLeft w:val="0"/>
          <w:marRight w:val="0"/>
          <w:marTop w:val="0"/>
          <w:marBottom w:val="0"/>
          <w:divBdr>
            <w:top w:val="none" w:sz="0" w:space="0" w:color="auto"/>
            <w:left w:val="none" w:sz="0" w:space="0" w:color="auto"/>
            <w:bottom w:val="none" w:sz="0" w:space="0" w:color="auto"/>
            <w:right w:val="none" w:sz="0" w:space="0" w:color="auto"/>
          </w:divBdr>
          <w:divsChild>
            <w:div w:id="26477062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j.cornet@cbb.nl" TargetMode="External"/><Relationship Id="rId3" Type="http://schemas.openxmlformats.org/officeDocument/2006/relationships/settings" Target="settings.xml"/><Relationship Id="rId7" Type="http://schemas.openxmlformats.org/officeDocument/2006/relationships/hyperlink" Target="mailto:KoenKrikhaar@dedico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eijntjes@passendlezen.nl"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j.cornet@cbb.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2048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Unattended Releases -- Den Spike</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van der Pas</dc:creator>
  <cp:keywords/>
  <dc:description/>
  <cp:lastModifiedBy>Marijke van der Pas</cp:lastModifiedBy>
  <cp:revision>2</cp:revision>
  <dcterms:created xsi:type="dcterms:W3CDTF">2020-09-19T09:43:00Z</dcterms:created>
  <dcterms:modified xsi:type="dcterms:W3CDTF">2020-09-19T09:47:00Z</dcterms:modified>
</cp:coreProperties>
</file>